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2A" w:rsidRPr="00C7462A" w:rsidRDefault="00685DE3" w:rsidP="00C7462A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C7462A">
        <w:rPr>
          <w:rFonts w:eastAsiaTheme="minorHAnsi"/>
          <w:b/>
          <w:sz w:val="28"/>
          <w:szCs w:val="28"/>
          <w:u w:val="single"/>
          <w:lang w:eastAsia="en-US"/>
        </w:rPr>
        <w:t xml:space="preserve">Форма </w:t>
      </w:r>
      <w:r w:rsidR="00C558B8" w:rsidRPr="00C7462A">
        <w:rPr>
          <w:rFonts w:eastAsiaTheme="minorHAnsi"/>
          <w:b/>
          <w:sz w:val="28"/>
          <w:szCs w:val="28"/>
          <w:u w:val="single"/>
          <w:lang w:eastAsia="en-US"/>
        </w:rPr>
        <w:t>заяв</w:t>
      </w:r>
      <w:r w:rsidR="00040675" w:rsidRPr="00C7462A">
        <w:rPr>
          <w:rFonts w:eastAsiaTheme="minorHAnsi"/>
          <w:b/>
          <w:sz w:val="28"/>
          <w:szCs w:val="28"/>
          <w:u w:val="single"/>
          <w:lang w:eastAsia="en-US"/>
        </w:rPr>
        <w:t>ления</w:t>
      </w:r>
      <w:r w:rsidRPr="00C7462A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C7462A" w:rsidRPr="00C7462A">
        <w:rPr>
          <w:rFonts w:eastAsiaTheme="minorHAnsi"/>
          <w:b/>
          <w:sz w:val="28"/>
          <w:szCs w:val="28"/>
          <w:u w:val="single"/>
          <w:lang w:eastAsia="en-US"/>
        </w:rPr>
        <w:t xml:space="preserve">о подключении (технологическом присоединении) к централизованной системе, холодного водоснабжения и (или) водоотведения </w:t>
      </w:r>
    </w:p>
    <w:p w:rsidR="00C7462A" w:rsidRPr="0078553A" w:rsidRDefault="00C7462A" w:rsidP="0078553A">
      <w:pPr>
        <w:jc w:val="center"/>
        <w:rPr>
          <w:b/>
          <w:sz w:val="28"/>
          <w:szCs w:val="28"/>
          <w:u w:val="single"/>
        </w:rPr>
      </w:pPr>
    </w:p>
    <w:p w:rsidR="00224CC8" w:rsidRPr="00564E00" w:rsidRDefault="00224CC8" w:rsidP="00224CC8">
      <w:pPr>
        <w:jc w:val="center"/>
        <w:rPr>
          <w:b/>
          <w:szCs w:val="28"/>
          <w:u w:val="single"/>
        </w:rPr>
      </w:pPr>
      <w:r w:rsidRPr="00564E00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CB752" wp14:editId="1A216D07">
                <wp:simplePos x="0" y="0"/>
                <wp:positionH relativeFrom="column">
                  <wp:posOffset>3765076</wp:posOffset>
                </wp:positionH>
                <wp:positionV relativeFrom="paragraph">
                  <wp:posOffset>60325</wp:posOffset>
                </wp:positionV>
                <wp:extent cx="2718435" cy="1112520"/>
                <wp:effectExtent l="0" t="0" r="24765" b="1143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B13" w:rsidRPr="00C91F30" w:rsidRDefault="00FE516C" w:rsidP="00224CC8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</w:t>
                            </w:r>
                            <w:r w:rsidR="00EC2B13" w:rsidRPr="00C91F30">
                              <w:rPr>
                                <w:sz w:val="28"/>
                                <w:szCs w:val="28"/>
                              </w:rPr>
                              <w:t xml:space="preserve">иректору </w:t>
                            </w:r>
                          </w:p>
                          <w:p w:rsidR="00EC2B13" w:rsidRPr="00C91F30" w:rsidRDefault="00EC2B13" w:rsidP="00224CC8">
                            <w:pPr>
                              <w:tabs>
                                <w:tab w:val="right" w:pos="9639"/>
                              </w:tabs>
                              <w:ind w:right="-28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1F30">
                              <w:rPr>
                                <w:sz w:val="28"/>
                                <w:szCs w:val="28"/>
                              </w:rPr>
                              <w:t>ООО «</w:t>
                            </w:r>
                            <w:r w:rsidR="00FE516C">
                              <w:rPr>
                                <w:sz w:val="28"/>
                                <w:szCs w:val="28"/>
                              </w:rPr>
                              <w:t>ЯМЗ</w:t>
                            </w:r>
                            <w:r w:rsidRPr="00C91F30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CB75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6.45pt;margin-top:4.75pt;width:214.0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" strokecolor="black [3213]">
                <v:stroke dashstyle="dash"/>
                <v:textbox>
                  <w:txbxContent>
                    <w:p w:rsidR="00EC2B13" w:rsidRPr="00C91F30" w:rsidRDefault="00FE516C" w:rsidP="00224CC8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</w:t>
                      </w:r>
                      <w:r w:rsidR="00EC2B13" w:rsidRPr="00C91F30">
                        <w:rPr>
                          <w:sz w:val="28"/>
                          <w:szCs w:val="28"/>
                        </w:rPr>
                        <w:t xml:space="preserve">иректору </w:t>
                      </w:r>
                    </w:p>
                    <w:p w:rsidR="00EC2B13" w:rsidRPr="00C91F30" w:rsidRDefault="00EC2B13" w:rsidP="00224CC8">
                      <w:pPr>
                        <w:tabs>
                          <w:tab w:val="right" w:pos="9639"/>
                        </w:tabs>
                        <w:ind w:right="-28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91F30">
                        <w:rPr>
                          <w:sz w:val="28"/>
                          <w:szCs w:val="28"/>
                        </w:rPr>
                        <w:t>ООО «</w:t>
                      </w:r>
                      <w:r w:rsidR="00FE516C">
                        <w:rPr>
                          <w:sz w:val="28"/>
                          <w:szCs w:val="28"/>
                        </w:rPr>
                        <w:t>ЯМЗ</w:t>
                      </w:r>
                      <w:r w:rsidRPr="00C91F30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564E00">
        <w:rPr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06DC7" wp14:editId="01603109">
                <wp:simplePos x="0" y="0"/>
                <wp:positionH relativeFrom="column">
                  <wp:posOffset>-80645</wp:posOffset>
                </wp:positionH>
                <wp:positionV relativeFrom="paragraph">
                  <wp:posOffset>60960</wp:posOffset>
                </wp:positionV>
                <wp:extent cx="3778250" cy="1612900"/>
                <wp:effectExtent l="0" t="0" r="12700" b="2540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B13" w:rsidRPr="0026361A" w:rsidRDefault="00EC2B13" w:rsidP="00224CC8">
                            <w:pPr>
                              <w:jc w:val="center"/>
                              <w:rPr>
                                <w:rStyle w:val="blk"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 xml:space="preserve">Для юридических лиц и </w:t>
                            </w:r>
                            <w:r w:rsidRPr="0026361A">
                              <w:rPr>
                                <w:rStyle w:val="blk"/>
                                <w:sz w:val="28"/>
                                <w:szCs w:val="28"/>
                              </w:rPr>
                              <w:t>индивидуальных предпринимателей</w:t>
                            </w:r>
                          </w:p>
                          <w:p w:rsidR="00EC2B13" w:rsidRPr="0026361A" w:rsidRDefault="00EC2B13" w:rsidP="00224CC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C2B13" w:rsidRPr="0026361A" w:rsidRDefault="00EC2B13" w:rsidP="00224C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>Фирменный бланк организации</w:t>
                            </w:r>
                          </w:p>
                          <w:p w:rsidR="00EC2B13" w:rsidRPr="0026361A" w:rsidRDefault="00EC2B13" w:rsidP="00224C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C2B13" w:rsidRPr="0026361A" w:rsidRDefault="00EC2B13" w:rsidP="00224CC8">
                            <w:pPr>
                              <w:jc w:val="center"/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>Исх. от __ «__________» 20__г. № _______</w:t>
                            </w:r>
                          </w:p>
                          <w:p w:rsidR="00EC2B13" w:rsidRPr="0026361A" w:rsidRDefault="00EC2B13" w:rsidP="00224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6DC7" id="_x0000_s1027" type="#_x0000_t202" style="position:absolute;left:0;text-align:left;margin-left:-6.35pt;margin-top:4.8pt;width:297.5pt;height:1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">
                <v:stroke dashstyle="dash"/>
                <v:textbox>
                  <w:txbxContent>
                    <w:p w:rsidR="00EC2B13" w:rsidRPr="0026361A" w:rsidRDefault="00EC2B13" w:rsidP="00224CC8">
                      <w:pPr>
                        <w:jc w:val="center"/>
                        <w:rPr>
                          <w:rStyle w:val="blk"/>
                          <w:sz w:val="28"/>
                          <w:szCs w:val="28"/>
                        </w:rPr>
                      </w:pPr>
                      <w:r w:rsidRPr="0026361A">
                        <w:rPr>
                          <w:sz w:val="28"/>
                          <w:szCs w:val="28"/>
                        </w:rPr>
                        <w:t xml:space="preserve">Для юридических лиц и </w:t>
                      </w:r>
                      <w:r w:rsidRPr="0026361A">
                        <w:rPr>
                          <w:rStyle w:val="blk"/>
                          <w:sz w:val="28"/>
                          <w:szCs w:val="28"/>
                        </w:rPr>
                        <w:t>индивидуальных предпринимателей</w:t>
                      </w:r>
                    </w:p>
                    <w:p w:rsidR="00EC2B13" w:rsidRPr="0026361A" w:rsidRDefault="00EC2B13" w:rsidP="00224CC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C2B13" w:rsidRPr="0026361A" w:rsidRDefault="00EC2B13" w:rsidP="00224C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6361A">
                        <w:rPr>
                          <w:sz w:val="28"/>
                          <w:szCs w:val="28"/>
                        </w:rPr>
                        <w:t>Фирменный бланк организации</w:t>
                      </w:r>
                    </w:p>
                    <w:p w:rsidR="00EC2B13" w:rsidRPr="0026361A" w:rsidRDefault="00EC2B13" w:rsidP="00224C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C2B13" w:rsidRPr="0026361A" w:rsidRDefault="00EC2B13" w:rsidP="00224CC8">
                      <w:pPr>
                        <w:jc w:val="center"/>
                      </w:pPr>
                      <w:r w:rsidRPr="0026361A">
                        <w:rPr>
                          <w:sz w:val="28"/>
                          <w:szCs w:val="28"/>
                        </w:rPr>
                        <w:t>Исх. от __ «__________» 20__г. № _______</w:t>
                      </w:r>
                    </w:p>
                    <w:p w:rsidR="00EC2B13" w:rsidRPr="0026361A" w:rsidRDefault="00EC2B13" w:rsidP="00224CC8"/>
                  </w:txbxContent>
                </v:textbox>
              </v:shape>
            </w:pict>
          </mc:Fallback>
        </mc:AlternateContent>
      </w: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  <w:r w:rsidRPr="00564E00">
        <w:rPr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5E5B7" wp14:editId="2E8A7967">
                <wp:simplePos x="0" y="0"/>
                <wp:positionH relativeFrom="column">
                  <wp:posOffset>-84290</wp:posOffset>
                </wp:positionH>
                <wp:positionV relativeFrom="paragraph">
                  <wp:posOffset>23602</wp:posOffset>
                </wp:positionV>
                <wp:extent cx="4441190" cy="3728852"/>
                <wp:effectExtent l="0" t="0" r="16510" b="2413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190" cy="372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B13" w:rsidRPr="0026361A" w:rsidRDefault="00EC2B13" w:rsidP="00224CC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>Для физических лиц</w:t>
                            </w:r>
                          </w:p>
                          <w:p w:rsidR="00EC2B13" w:rsidRPr="0026361A" w:rsidRDefault="00EC2B13" w:rsidP="00224C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от</w:t>
                            </w:r>
                            <w:r w:rsidRPr="0026361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(ФИО)</w:t>
                            </w: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Зарегистрированного  по</w:t>
                            </w:r>
                            <w:proofErr w:type="gramEnd"/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адресу:</w:t>
                            </w: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Паспорт №_____________серия__________________ </w:t>
                            </w:r>
                          </w:p>
                          <w:p w:rsidR="00EC2B13" w:rsidRPr="0026361A" w:rsidRDefault="00EC2B13" w:rsidP="00224CC8">
                            <w:pPr>
                              <w:tabs>
                                <w:tab w:val="left" w:pos="6521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Выдан________________________________________</w:t>
                            </w:r>
                          </w:p>
                          <w:p w:rsidR="00EC2B13" w:rsidRPr="0026361A" w:rsidRDefault="00EC2B13" w:rsidP="00224CC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6361A">
                              <w:rPr>
                                <w:i/>
                                <w:sz w:val="28"/>
                                <w:szCs w:val="28"/>
                              </w:rPr>
                              <w:t>контактный номер телефона_____________________</w:t>
                            </w:r>
                          </w:p>
                          <w:p w:rsidR="00EC2B13" w:rsidRPr="0026361A" w:rsidRDefault="00EC2B13" w:rsidP="00224CC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>__ «__________» 20__г.</w:t>
                            </w:r>
                          </w:p>
                          <w:p w:rsidR="00EC2B13" w:rsidRPr="0026361A" w:rsidRDefault="00EC2B13" w:rsidP="00224CC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6361A">
                              <w:rPr>
                                <w:sz w:val="28"/>
                                <w:szCs w:val="28"/>
                              </w:rPr>
                              <w:t>(заполнять от руки с указанием даты).</w:t>
                            </w:r>
                          </w:p>
                          <w:p w:rsidR="00EC2B13" w:rsidRPr="0026361A" w:rsidRDefault="00EC2B13" w:rsidP="00224C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E5B7" id="_x0000_s1028" type="#_x0000_t202" style="position:absolute;left:0;text-align:left;margin-left:-6.65pt;margin-top:1.85pt;width:349.7pt;height:2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">
                <v:stroke dashstyle="dash"/>
                <v:textbox>
                  <w:txbxContent>
                    <w:p w:rsidR="00EC2B13" w:rsidRPr="0026361A" w:rsidRDefault="00EC2B13" w:rsidP="00224CC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6361A">
                        <w:rPr>
                          <w:sz w:val="28"/>
                          <w:szCs w:val="28"/>
                        </w:rPr>
                        <w:t>Для физических лиц</w:t>
                      </w:r>
                    </w:p>
                    <w:p w:rsidR="00EC2B13" w:rsidRPr="0026361A" w:rsidRDefault="00EC2B13" w:rsidP="00224CC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>от</w:t>
                      </w:r>
                      <w:r w:rsidRPr="0026361A">
                        <w:rPr>
                          <w:b/>
                          <w:i/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>(ФИО)</w:t>
                      </w: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26361A">
                        <w:rPr>
                          <w:i/>
                          <w:sz w:val="28"/>
                          <w:szCs w:val="28"/>
                        </w:rPr>
                        <w:t>Зарегистрированного  по</w:t>
                      </w:r>
                      <w:proofErr w:type="gramEnd"/>
                      <w:r w:rsidRPr="0026361A">
                        <w:rPr>
                          <w:i/>
                          <w:sz w:val="28"/>
                          <w:szCs w:val="28"/>
                        </w:rPr>
                        <w:t xml:space="preserve"> адресу:</w:t>
                      </w: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 xml:space="preserve">Паспорт №_____________серия__________________ </w:t>
                      </w:r>
                    </w:p>
                    <w:p w:rsidR="00EC2B13" w:rsidRPr="0026361A" w:rsidRDefault="00EC2B13" w:rsidP="00224CC8">
                      <w:pPr>
                        <w:tabs>
                          <w:tab w:val="left" w:pos="6521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>Выдан________________________________________</w:t>
                      </w:r>
                    </w:p>
                    <w:p w:rsidR="00EC2B13" w:rsidRPr="0026361A" w:rsidRDefault="00EC2B13" w:rsidP="00224CC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26361A">
                        <w:rPr>
                          <w:i/>
                          <w:sz w:val="28"/>
                          <w:szCs w:val="28"/>
                        </w:rPr>
                        <w:t>контактный номер телефона_____________________</w:t>
                      </w:r>
                    </w:p>
                    <w:p w:rsidR="00EC2B13" w:rsidRPr="0026361A" w:rsidRDefault="00EC2B13" w:rsidP="00224CC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6361A">
                        <w:rPr>
                          <w:sz w:val="28"/>
                          <w:szCs w:val="28"/>
                        </w:rPr>
                        <w:t>__ «__________» 20__г.</w:t>
                      </w:r>
                    </w:p>
                    <w:p w:rsidR="00EC2B13" w:rsidRPr="0026361A" w:rsidRDefault="00EC2B13" w:rsidP="00224CC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6361A">
                        <w:rPr>
                          <w:sz w:val="28"/>
                          <w:szCs w:val="28"/>
                        </w:rPr>
                        <w:t>(заполнять от руки с указанием даты).</w:t>
                      </w:r>
                    </w:p>
                    <w:p w:rsidR="00EC2B13" w:rsidRPr="0026361A" w:rsidRDefault="00EC2B13" w:rsidP="00224CC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  <w:bookmarkStart w:id="0" w:name="_GoBack"/>
      <w:bookmarkEnd w:id="0"/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564E00" w:rsidRDefault="00A64348" w:rsidP="00224CC8">
      <w:pPr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</w:p>
    <w:p w:rsidR="00224CC8" w:rsidRPr="00564E00" w:rsidRDefault="00224CC8" w:rsidP="00224CC8">
      <w:pPr>
        <w:jc w:val="both"/>
        <w:rPr>
          <w:szCs w:val="28"/>
          <w:u w:val="single"/>
        </w:rPr>
      </w:pPr>
    </w:p>
    <w:p w:rsidR="00224CC8" w:rsidRPr="00EC2B13" w:rsidRDefault="00224CC8" w:rsidP="00EC2B13">
      <w:pPr>
        <w:jc w:val="both"/>
        <w:rPr>
          <w:szCs w:val="28"/>
          <w:u w:val="single"/>
        </w:rPr>
      </w:pPr>
    </w:p>
    <w:p w:rsidR="00224CC8" w:rsidRPr="00EC2B13" w:rsidRDefault="00224CC8" w:rsidP="00EC2B13">
      <w:pPr>
        <w:jc w:val="both"/>
        <w:rPr>
          <w:b/>
          <w:szCs w:val="28"/>
        </w:rPr>
      </w:pPr>
    </w:p>
    <w:p w:rsidR="00EC2B13" w:rsidRPr="00EC2B13" w:rsidRDefault="00EC2B13" w:rsidP="00EC2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C2B13">
        <w:rPr>
          <w:rFonts w:eastAsiaTheme="minorHAnsi"/>
          <w:lang w:eastAsia="en-US"/>
        </w:rPr>
        <w:t>ЗАЯВЛЕНИЕ</w:t>
      </w:r>
    </w:p>
    <w:p w:rsidR="00EC2B13" w:rsidRPr="00EC2B13" w:rsidRDefault="00EC2B13" w:rsidP="00EC2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C2B13">
        <w:rPr>
          <w:rFonts w:eastAsiaTheme="minorHAnsi"/>
          <w:lang w:eastAsia="en-US"/>
        </w:rPr>
        <w:t>о подключении (технологическом присоединении)</w:t>
      </w:r>
    </w:p>
    <w:p w:rsidR="00EC2B13" w:rsidRPr="00EC2B13" w:rsidRDefault="00EC2B13" w:rsidP="00EC2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C2B13">
        <w:rPr>
          <w:rFonts w:eastAsiaTheme="minorHAnsi"/>
          <w:lang w:eastAsia="en-US"/>
        </w:rPr>
        <w:t xml:space="preserve">к централизованной системе </w:t>
      </w:r>
    </w:p>
    <w:p w:rsidR="00EC2B13" w:rsidRPr="00EC2B13" w:rsidRDefault="00EC2B13" w:rsidP="00EC2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C2B13">
        <w:rPr>
          <w:rFonts w:eastAsiaTheme="minorHAnsi"/>
          <w:lang w:eastAsia="en-US"/>
        </w:rPr>
        <w:t>холодного водоснабжения и (или) водоотведения</w:t>
      </w:r>
    </w:p>
    <w:p w:rsidR="00EC2B13" w:rsidRPr="00EC2B13" w:rsidRDefault="00EC2B13" w:rsidP="00EC2B13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1. </w:t>
      </w:r>
      <w:r w:rsidRPr="00EC2B13">
        <w:rPr>
          <w:rFonts w:eastAsia="MS Mincho"/>
          <w:lang w:eastAsia="en-US"/>
        </w:rPr>
        <w:t>Наименование</w:t>
      </w:r>
      <w:r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исполнителя</w:t>
      </w:r>
      <w:r>
        <w:rPr>
          <w:rFonts w:eastAsia="PMingLiU-ExtB"/>
          <w:lang w:eastAsia="en-US"/>
        </w:rPr>
        <w:t xml:space="preserve">, </w:t>
      </w:r>
      <w:r w:rsidRPr="00EC2B13">
        <w:rPr>
          <w:rFonts w:eastAsia="MS Mincho"/>
          <w:lang w:eastAsia="en-US"/>
        </w:rPr>
        <w:t>которому</w:t>
      </w:r>
      <w:r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направлено</w:t>
      </w:r>
      <w:r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заявление</w:t>
      </w:r>
      <w:r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</w:t>
      </w:r>
      <w:r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подключении</w:t>
      </w:r>
      <w:r w:rsidRPr="00EC2B13">
        <w:rPr>
          <w:rFonts w:eastAsia="PMingLiU-ExtB"/>
          <w:lang w:eastAsia="en-US"/>
        </w:rPr>
        <w:t>: ______________________________________________________________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2. </w:t>
      </w:r>
      <w:r w:rsidRPr="00EC2B13">
        <w:rPr>
          <w:rFonts w:eastAsia="MS Mincho"/>
          <w:lang w:eastAsia="en-US"/>
        </w:rPr>
        <w:t>Сведения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заявителе</w:t>
      </w:r>
      <w:r w:rsidRPr="00EC2B13">
        <w:rPr>
          <w:rFonts w:eastAsia="PMingLiU-ExtB"/>
          <w:lang w:eastAsia="en-US"/>
        </w:rPr>
        <w:t>: ______________________________________________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MS Mincho"/>
          <w:i/>
          <w:sz w:val="20"/>
          <w:szCs w:val="20"/>
          <w:lang w:eastAsia="en-US"/>
        </w:rPr>
        <w:t>- 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органов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государственной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власти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местного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самоуправления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- </w:t>
      </w:r>
      <w:r w:rsidRPr="00C26F25">
        <w:rPr>
          <w:rFonts w:eastAsia="MS Mincho"/>
          <w:i/>
          <w:sz w:val="20"/>
          <w:szCs w:val="20"/>
          <w:lang w:eastAsia="en-US"/>
        </w:rPr>
        <w:t>полное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 xml:space="preserve">и </w:t>
      </w:r>
      <w:proofErr w:type="gramStart"/>
      <w:r w:rsidRPr="00C26F25">
        <w:rPr>
          <w:rFonts w:eastAsia="MS Mincho"/>
          <w:i/>
          <w:sz w:val="20"/>
          <w:szCs w:val="20"/>
          <w:lang w:eastAsia="en-US"/>
        </w:rPr>
        <w:t>сокращенное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наименование</w:t>
      </w:r>
      <w:proofErr w:type="gramEnd"/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органа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реквизиты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нормативного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правового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акта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 xml:space="preserve">в </w:t>
      </w:r>
      <w:proofErr w:type="spellStart"/>
      <w:r w:rsidRPr="00C26F25">
        <w:rPr>
          <w:rFonts w:eastAsia="MS Mincho"/>
          <w:i/>
          <w:sz w:val="20"/>
          <w:szCs w:val="20"/>
          <w:lang w:eastAsia="en-US"/>
        </w:rPr>
        <w:t>соответст</w:t>
      </w:r>
      <w:proofErr w:type="spellEnd"/>
      <w:r w:rsidR="00C26F25" w:rsidRPr="00C26F25">
        <w:rPr>
          <w:rFonts w:eastAsia="MS Mincho"/>
          <w:i/>
          <w:sz w:val="20"/>
          <w:szCs w:val="20"/>
          <w:lang w:eastAsia="en-US"/>
        </w:rPr>
        <w:t xml:space="preserve"> </w:t>
      </w:r>
      <w:proofErr w:type="spellStart"/>
      <w:r w:rsidRPr="00C26F25">
        <w:rPr>
          <w:rFonts w:eastAsia="MS Mincho"/>
          <w:i/>
          <w:sz w:val="20"/>
          <w:szCs w:val="20"/>
          <w:lang w:eastAsia="en-US"/>
        </w:rPr>
        <w:t>вии</w:t>
      </w:r>
      <w:proofErr w:type="spellEnd"/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которым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осуществляется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деятельность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этого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органа</w:t>
      </w:r>
      <w:r w:rsidRPr="00C26F25">
        <w:rPr>
          <w:rFonts w:eastAsia="PMingLiU-ExtB"/>
          <w:i/>
          <w:sz w:val="20"/>
          <w:szCs w:val="20"/>
          <w:lang w:eastAsia="en-US"/>
        </w:rPr>
        <w:t>;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-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юридических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-  </w:t>
      </w:r>
      <w:r w:rsidRPr="00C26F25">
        <w:rPr>
          <w:rFonts w:eastAsia="MS Mincho"/>
          <w:i/>
          <w:sz w:val="20"/>
          <w:szCs w:val="20"/>
          <w:lang w:eastAsia="en-US"/>
        </w:rPr>
        <w:t>полное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сокращенное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наименования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основной государственный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регистрационный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записи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Едином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государственном реестре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юридических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идентификационный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налогоплательщика</w:t>
      </w:r>
      <w:r w:rsidRPr="00C26F25">
        <w:rPr>
          <w:rFonts w:eastAsia="PMingLiU-ExtB"/>
          <w:i/>
          <w:sz w:val="20"/>
          <w:szCs w:val="20"/>
          <w:lang w:eastAsia="en-US"/>
        </w:rPr>
        <w:t>;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-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 </w:t>
      </w:r>
      <w:r w:rsidRPr="00C26F25">
        <w:rPr>
          <w:rFonts w:eastAsia="MS Mincho"/>
          <w:i/>
          <w:sz w:val="20"/>
          <w:szCs w:val="20"/>
          <w:lang w:eastAsia="en-US"/>
        </w:rPr>
        <w:t>индивидуальных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предпринимателей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-   </w:t>
      </w:r>
      <w:r w:rsidRPr="00C26F25">
        <w:rPr>
          <w:rFonts w:eastAsia="MS Mincho"/>
          <w:i/>
          <w:sz w:val="20"/>
          <w:szCs w:val="20"/>
          <w:lang w:eastAsia="en-US"/>
        </w:rPr>
        <w:t>наименование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</w:t>
      </w:r>
      <w:r w:rsidRPr="00C26F25">
        <w:rPr>
          <w:rFonts w:eastAsia="MS Mincho"/>
          <w:i/>
          <w:sz w:val="20"/>
          <w:szCs w:val="20"/>
          <w:lang w:eastAsia="en-US"/>
        </w:rPr>
        <w:t>основной государственный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регистрационный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записи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Едином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государственном реестре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 </w:t>
      </w:r>
      <w:r w:rsidRPr="00C26F25">
        <w:rPr>
          <w:rFonts w:eastAsia="MS Mincho"/>
          <w:i/>
          <w:sz w:val="20"/>
          <w:szCs w:val="20"/>
          <w:lang w:eastAsia="en-US"/>
        </w:rPr>
        <w:t>индивидуальных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 </w:t>
      </w:r>
      <w:r w:rsidRPr="00C26F25">
        <w:rPr>
          <w:rFonts w:eastAsia="MS Mincho"/>
          <w:i/>
          <w:sz w:val="20"/>
          <w:szCs w:val="20"/>
          <w:lang w:eastAsia="en-US"/>
        </w:rPr>
        <w:t>предпринимателей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 </w:t>
      </w:r>
      <w:r w:rsidRPr="00C26F25">
        <w:rPr>
          <w:rFonts w:eastAsia="MS Mincho"/>
          <w:i/>
          <w:sz w:val="20"/>
          <w:szCs w:val="20"/>
          <w:lang w:eastAsia="en-US"/>
        </w:rPr>
        <w:t>идентификационный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номер налогоплательщика</w:t>
      </w:r>
      <w:r w:rsidRPr="00C26F25">
        <w:rPr>
          <w:rFonts w:eastAsia="PMingLiU-ExtB"/>
          <w:i/>
          <w:sz w:val="20"/>
          <w:szCs w:val="20"/>
          <w:lang w:eastAsia="en-US"/>
        </w:rPr>
        <w:t>;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-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физических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- </w:t>
      </w:r>
      <w:r w:rsidRPr="00C26F25">
        <w:rPr>
          <w:rFonts w:eastAsia="MS Mincho"/>
          <w:i/>
          <w:sz w:val="20"/>
          <w:szCs w:val="20"/>
          <w:lang w:eastAsia="en-US"/>
        </w:rPr>
        <w:t>фамилия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имя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отчество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последнее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- </w:t>
      </w:r>
      <w:r w:rsidRPr="00C26F25">
        <w:rPr>
          <w:rFonts w:eastAsia="MS Mincho"/>
          <w:i/>
          <w:sz w:val="20"/>
          <w:szCs w:val="20"/>
          <w:lang w:eastAsia="en-US"/>
        </w:rPr>
        <w:t>при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наличии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), </w:t>
      </w:r>
      <w:r w:rsidRPr="00C26F25">
        <w:rPr>
          <w:rFonts w:eastAsia="MS Mincho"/>
          <w:i/>
          <w:sz w:val="20"/>
          <w:szCs w:val="20"/>
          <w:lang w:eastAsia="en-US"/>
        </w:rPr>
        <w:t>данные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 </w:t>
      </w:r>
      <w:r w:rsidRPr="00C26F25">
        <w:rPr>
          <w:rFonts w:eastAsia="MS Mincho"/>
          <w:i/>
          <w:sz w:val="20"/>
          <w:szCs w:val="20"/>
          <w:lang w:eastAsia="en-US"/>
        </w:rPr>
        <w:t>паспорта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иного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документа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</w:t>
      </w:r>
      <w:r w:rsidRPr="00C26F25">
        <w:rPr>
          <w:rFonts w:eastAsia="MS Mincho"/>
          <w:i/>
          <w:sz w:val="20"/>
          <w:szCs w:val="20"/>
          <w:lang w:eastAsia="en-US"/>
        </w:rPr>
        <w:t>удостоверяющего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личность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идентификационный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налогоплательщика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страховой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индивидуального лицевого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счета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3. </w:t>
      </w:r>
      <w:r w:rsidRPr="00EC2B13">
        <w:rPr>
          <w:rFonts w:eastAsia="MS Mincho"/>
          <w:lang w:eastAsia="en-US"/>
        </w:rPr>
        <w:t>Контактные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данные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заявителя</w:t>
      </w:r>
      <w:r w:rsidRPr="00EC2B13">
        <w:rPr>
          <w:rFonts w:eastAsia="PMingLiU-ExtB"/>
          <w:lang w:eastAsia="en-US"/>
        </w:rPr>
        <w:t xml:space="preserve"> 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(-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proofErr w:type="gramStart"/>
      <w:r w:rsidRPr="00C26F25">
        <w:rPr>
          <w:rFonts w:eastAsia="MS Mincho"/>
          <w:i/>
          <w:sz w:val="20"/>
          <w:szCs w:val="20"/>
          <w:lang w:eastAsia="en-US"/>
        </w:rPr>
        <w:t>органов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государственной</w:t>
      </w:r>
      <w:proofErr w:type="gramEnd"/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власти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местного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самоуправления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– </w:t>
      </w:r>
      <w:r w:rsidRPr="00C26F25">
        <w:rPr>
          <w:rFonts w:eastAsia="MS Mincho"/>
          <w:i/>
          <w:sz w:val="20"/>
          <w:szCs w:val="20"/>
          <w:lang w:eastAsia="en-US"/>
        </w:rPr>
        <w:t>место нахождения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почтовый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контактный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телефон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электронной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почты</w:t>
      </w:r>
      <w:r w:rsidRPr="00C26F25">
        <w:rPr>
          <w:rFonts w:eastAsia="PMingLiU-ExtB"/>
          <w:i/>
          <w:sz w:val="20"/>
          <w:szCs w:val="20"/>
          <w:lang w:eastAsia="en-US"/>
        </w:rPr>
        <w:t>,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MS Mincho"/>
          <w:i/>
          <w:sz w:val="20"/>
          <w:szCs w:val="20"/>
          <w:lang w:eastAsia="en-US"/>
        </w:rPr>
        <w:lastRenderedPageBreak/>
        <w:t xml:space="preserve">- </w:t>
      </w:r>
      <w:proofErr w:type="gramStart"/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юридических</w:t>
      </w:r>
      <w:proofErr w:type="gramEnd"/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-  </w:t>
      </w:r>
      <w:r w:rsidRPr="00C26F25">
        <w:rPr>
          <w:rFonts w:eastAsia="MS Mincho"/>
          <w:i/>
          <w:sz w:val="20"/>
          <w:szCs w:val="20"/>
          <w:lang w:eastAsia="en-US"/>
        </w:rPr>
        <w:t>место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нахождения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указанные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Едином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MS Mincho"/>
          <w:i/>
          <w:sz w:val="20"/>
          <w:szCs w:val="20"/>
          <w:lang w:eastAsia="en-US"/>
        </w:rPr>
        <w:t>государственном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реестре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юридических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почтовый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фактический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>,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MS Mincho"/>
          <w:i/>
          <w:sz w:val="20"/>
          <w:szCs w:val="20"/>
          <w:lang w:eastAsia="en-US"/>
        </w:rPr>
        <w:t>контактный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телефон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электронной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почты</w:t>
      </w:r>
      <w:r w:rsidRPr="00C26F25">
        <w:rPr>
          <w:rFonts w:eastAsia="PMingLiU-ExtB"/>
          <w:i/>
          <w:sz w:val="20"/>
          <w:szCs w:val="20"/>
          <w:lang w:eastAsia="en-US"/>
        </w:rPr>
        <w:t>,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MS Mincho"/>
          <w:i/>
          <w:sz w:val="20"/>
          <w:szCs w:val="20"/>
          <w:lang w:eastAsia="en-US"/>
        </w:rPr>
        <w:t>- 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индивидуальных предпринимателей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- 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регистрации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месту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жительства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почтовый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контактный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телефон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электронной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почты</w:t>
      </w:r>
      <w:r w:rsidRPr="00C26F25">
        <w:rPr>
          <w:rFonts w:eastAsia="PMingLiU-ExtB"/>
          <w:i/>
          <w:sz w:val="20"/>
          <w:szCs w:val="20"/>
          <w:lang w:eastAsia="en-US"/>
        </w:rPr>
        <w:t>,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-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физических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– </w:t>
      </w:r>
      <w:r w:rsidRPr="00C26F25">
        <w:rPr>
          <w:rFonts w:eastAsia="MS Mincho"/>
          <w:i/>
          <w:sz w:val="20"/>
          <w:szCs w:val="20"/>
          <w:lang w:eastAsia="en-US"/>
        </w:rPr>
        <w:t>адрес регистрации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месту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жительства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почтовый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адрес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контактный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телефон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адрес электронной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почты</w:t>
      </w:r>
      <w:r w:rsidRPr="00C26F25">
        <w:rPr>
          <w:rFonts w:eastAsia="PMingLiU-ExtB"/>
          <w:i/>
          <w:sz w:val="20"/>
          <w:szCs w:val="20"/>
          <w:lang w:eastAsia="en-US"/>
        </w:rPr>
        <w:t>)</w:t>
      </w:r>
    </w:p>
    <w:p w:rsidR="00EC2B13" w:rsidRPr="00EC2B13" w:rsidRDefault="00C26F25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4. </w:t>
      </w:r>
      <w:r w:rsidR="00EC2B13" w:rsidRPr="00EC2B13">
        <w:rPr>
          <w:rFonts w:eastAsia="MS Mincho"/>
          <w:lang w:eastAsia="en-US"/>
        </w:rPr>
        <w:t>Основания</w:t>
      </w:r>
      <w:r w:rsidR="00EC2B13" w:rsidRPr="00EC2B13">
        <w:rPr>
          <w:rFonts w:eastAsia="PMingLiU-ExtB"/>
          <w:lang w:eastAsia="en-US"/>
        </w:rPr>
        <w:t xml:space="preserve">  </w:t>
      </w:r>
      <w:r w:rsidR="00EC2B13" w:rsidRPr="00EC2B13">
        <w:rPr>
          <w:rFonts w:eastAsia="MS Mincho"/>
          <w:lang w:eastAsia="en-US"/>
        </w:rPr>
        <w:t>обращения</w:t>
      </w:r>
      <w:r w:rsidR="00EC2B13" w:rsidRPr="00EC2B13">
        <w:rPr>
          <w:rFonts w:eastAsia="PMingLiU-ExtB"/>
          <w:lang w:eastAsia="en-US"/>
        </w:rPr>
        <w:t xml:space="preserve">  </w:t>
      </w:r>
      <w:r w:rsidR="00EC2B13" w:rsidRPr="00EC2B13">
        <w:rPr>
          <w:rFonts w:eastAsia="MS Mincho"/>
          <w:lang w:eastAsia="en-US"/>
        </w:rPr>
        <w:t>с</w:t>
      </w:r>
      <w:r w:rsidR="00EC2B13" w:rsidRPr="00EC2B13">
        <w:rPr>
          <w:rFonts w:eastAsia="PMingLiU-ExtB"/>
          <w:lang w:eastAsia="en-US"/>
        </w:rPr>
        <w:t xml:space="preserve">  </w:t>
      </w:r>
      <w:r w:rsidR="00EC2B13" w:rsidRPr="00EC2B13">
        <w:rPr>
          <w:rFonts w:eastAsia="MS Mincho"/>
          <w:lang w:eastAsia="en-US"/>
        </w:rPr>
        <w:t>заявлением</w:t>
      </w:r>
      <w:r w:rsidR="00EC2B13" w:rsidRPr="00EC2B13">
        <w:rPr>
          <w:rFonts w:eastAsia="PMingLiU-ExtB"/>
          <w:lang w:eastAsia="en-US"/>
        </w:rPr>
        <w:t xml:space="preserve">  </w:t>
      </w:r>
      <w:r w:rsidR="00EC2B13" w:rsidRPr="00EC2B13">
        <w:rPr>
          <w:rFonts w:eastAsia="MS Mincho"/>
          <w:lang w:eastAsia="en-US"/>
        </w:rPr>
        <w:t>о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подключении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технологическом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присоединении</w:t>
      </w:r>
      <w:r w:rsidR="00EC2B13" w:rsidRPr="00EC2B13">
        <w:rPr>
          <w:rFonts w:eastAsia="PMingLiU-ExtB"/>
          <w:lang w:eastAsia="en-US"/>
        </w:rPr>
        <w:t>) ____________________________________________________________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>(</w:t>
      </w:r>
      <w:r w:rsidRPr="00C26F25">
        <w:rPr>
          <w:rFonts w:eastAsia="MS Mincho"/>
          <w:i/>
          <w:sz w:val="20"/>
          <w:szCs w:val="20"/>
          <w:lang w:eastAsia="en-US"/>
        </w:rPr>
        <w:t>указание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кем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именно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из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перечня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лиц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имеющих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право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обратиться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 заявлением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является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указанное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для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правообладателя земельного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участка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также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информация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праве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лица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земельный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="00C26F25" w:rsidRPr="00C26F25">
        <w:rPr>
          <w:rFonts w:eastAsia="PMingLiU-ExtB"/>
          <w:i/>
          <w:sz w:val="20"/>
          <w:szCs w:val="20"/>
          <w:lang w:eastAsia="en-US"/>
        </w:rPr>
        <w:t>у</w:t>
      </w:r>
      <w:r w:rsidRPr="00C26F25">
        <w:rPr>
          <w:rFonts w:eastAsia="MS Mincho"/>
          <w:i/>
          <w:sz w:val="20"/>
          <w:szCs w:val="20"/>
          <w:lang w:eastAsia="en-US"/>
        </w:rPr>
        <w:t>часток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на</w:t>
      </w:r>
      <w:r w:rsidR="00C26F25" w:rsidRP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который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расположен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подключаемый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объект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основания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возникновения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такого</w:t>
      </w:r>
      <w:r w:rsidR="00C26F25" w:rsidRP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права</w:t>
      </w:r>
      <w:r w:rsidRPr="00C26F25">
        <w:rPr>
          <w:rFonts w:eastAsia="PMingLiU-ExtB"/>
          <w:i/>
          <w:sz w:val="20"/>
          <w:szCs w:val="20"/>
          <w:lang w:eastAsia="en-US"/>
        </w:rPr>
        <w:t>)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5. </w:t>
      </w:r>
      <w:r w:rsidRPr="00EC2B13">
        <w:rPr>
          <w:rFonts w:eastAsia="MS Mincho"/>
          <w:lang w:eastAsia="en-US"/>
        </w:rPr>
        <w:t>Наименование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местонахождение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подключаемого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объекта</w:t>
      </w:r>
    </w:p>
    <w:p w:rsidR="00EC2B13" w:rsidRPr="00EC2B13" w:rsidRDefault="00C26F25" w:rsidP="00C26F25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>________________</w:t>
      </w:r>
      <w:r w:rsidR="00EC2B13" w:rsidRPr="00EC2B13">
        <w:rPr>
          <w:rFonts w:eastAsia="PMingLiU-ExtB"/>
          <w:lang w:eastAsia="en-US"/>
        </w:rPr>
        <w:t>__________________________________________________________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6. </w:t>
      </w:r>
      <w:r w:rsidRPr="00EC2B13">
        <w:rPr>
          <w:rFonts w:eastAsia="MS Mincho"/>
          <w:lang w:eastAsia="en-US"/>
        </w:rPr>
        <w:t>Требуется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подключение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</w:t>
      </w:r>
    </w:p>
    <w:p w:rsidR="00EC2B13" w:rsidRPr="00EC2B13" w:rsidRDefault="00EC2B13" w:rsidP="00C26F25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>(</w:t>
      </w:r>
      <w:r w:rsidRPr="00C26F25">
        <w:rPr>
          <w:rFonts w:eastAsia="MS Mincho"/>
          <w:i/>
          <w:sz w:val="20"/>
          <w:szCs w:val="20"/>
          <w:lang w:eastAsia="en-US"/>
        </w:rPr>
        <w:t>централизованной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системе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proofErr w:type="spellStart"/>
      <w:r w:rsidRPr="00C26F25">
        <w:rPr>
          <w:rFonts w:eastAsia="MS Mincho"/>
          <w:i/>
          <w:sz w:val="20"/>
          <w:szCs w:val="20"/>
          <w:lang w:eastAsia="en-US"/>
        </w:rPr>
        <w:t>холодноговодоснабжения</w:t>
      </w:r>
      <w:proofErr w:type="spellEnd"/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водоотведения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- </w:t>
      </w:r>
      <w:r w:rsidRPr="00C26F25">
        <w:rPr>
          <w:rFonts w:eastAsia="MS Mincho"/>
          <w:i/>
          <w:sz w:val="20"/>
          <w:szCs w:val="20"/>
          <w:lang w:eastAsia="en-US"/>
        </w:rPr>
        <w:t>указать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нужное</w:t>
      </w:r>
      <w:r w:rsidRPr="00C26F25">
        <w:rPr>
          <w:rFonts w:eastAsia="PMingLiU-ExtB"/>
          <w:i/>
          <w:sz w:val="20"/>
          <w:szCs w:val="20"/>
          <w:lang w:eastAsia="en-US"/>
        </w:rPr>
        <w:t>)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7.  </w:t>
      </w:r>
      <w:proofErr w:type="gramStart"/>
      <w:r w:rsidRPr="00EC2B13">
        <w:rPr>
          <w:rFonts w:eastAsia="MS Mincho"/>
          <w:lang w:eastAsia="en-US"/>
        </w:rPr>
        <w:t>Необходимые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виды</w:t>
      </w:r>
      <w:proofErr w:type="gramEnd"/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ресурсов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или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услуг</w:t>
      </w:r>
      <w:r w:rsidRPr="00EC2B13">
        <w:rPr>
          <w:rFonts w:eastAsia="PMingLiU-ExtB"/>
          <w:lang w:eastAsia="en-US"/>
        </w:rPr>
        <w:t xml:space="preserve">, </w:t>
      </w:r>
      <w:r w:rsidRPr="00EC2B13">
        <w:rPr>
          <w:rFonts w:eastAsia="MS Mincho"/>
          <w:lang w:eastAsia="en-US"/>
        </w:rPr>
        <w:t>планируемых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получению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через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централизованную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систему</w:t>
      </w:r>
      <w:r w:rsidRPr="00EC2B13">
        <w:rPr>
          <w:rFonts w:eastAsia="PMingLiU-ExtB"/>
          <w:lang w:eastAsia="en-US"/>
        </w:rPr>
        <w:t xml:space="preserve"> __________________________________________________</w:t>
      </w:r>
    </w:p>
    <w:p w:rsidR="00EC2B13" w:rsidRPr="00EC2B13" w:rsidRDefault="00EC2B13" w:rsidP="00C26F25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_________________________________________________________________________</w:t>
      </w:r>
      <w:r w:rsidR="00C26F25" w:rsidRPr="00EC2B13">
        <w:rPr>
          <w:rFonts w:eastAsia="PMingLiU-ExtB"/>
          <w:lang w:eastAsia="en-US"/>
        </w:rPr>
        <w:t>_____</w:t>
      </w:r>
      <w:r w:rsidRPr="00EC2B13">
        <w:rPr>
          <w:rFonts w:eastAsia="PMingLiU-ExtB"/>
          <w:lang w:eastAsia="en-US"/>
        </w:rPr>
        <w:t>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получение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питьевой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технической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горячей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воды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сброс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хозяйственно</w:t>
      </w:r>
      <w:r w:rsidRPr="00C26F25">
        <w:rPr>
          <w:rFonts w:eastAsia="PMingLiU-ExtB"/>
          <w:i/>
          <w:sz w:val="20"/>
          <w:szCs w:val="20"/>
          <w:lang w:eastAsia="en-US"/>
        </w:rPr>
        <w:t>-</w:t>
      </w:r>
      <w:r w:rsidRPr="00C26F25">
        <w:rPr>
          <w:rFonts w:eastAsia="MS Mincho"/>
          <w:i/>
          <w:sz w:val="20"/>
          <w:szCs w:val="20"/>
          <w:lang w:eastAsia="en-US"/>
        </w:rPr>
        <w:t>бытовых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производственных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поверхностных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сточных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вод</w:t>
      </w:r>
      <w:r w:rsidRPr="00C26F25">
        <w:rPr>
          <w:rFonts w:eastAsia="PMingLiU-ExtB"/>
          <w:i/>
          <w:sz w:val="20"/>
          <w:szCs w:val="20"/>
          <w:lang w:eastAsia="en-US"/>
        </w:rPr>
        <w:t>),</w:t>
      </w:r>
      <w:r w:rsid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 </w:t>
      </w:r>
      <w:r w:rsidRPr="00C26F25">
        <w:rPr>
          <w:rFonts w:eastAsia="MS Mincho"/>
          <w:i/>
          <w:sz w:val="20"/>
          <w:szCs w:val="20"/>
          <w:lang w:eastAsia="en-US"/>
        </w:rPr>
        <w:t>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также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виды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подключаемых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сетей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при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к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централизованной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системе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водопроводных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</w:t>
      </w:r>
      <w:r w:rsidRPr="00C26F25">
        <w:rPr>
          <w:rFonts w:eastAsia="MS Mincho"/>
          <w:i/>
          <w:sz w:val="20"/>
          <w:szCs w:val="20"/>
          <w:lang w:eastAsia="en-US"/>
        </w:rPr>
        <w:t>канализационных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сетей</w:t>
      </w:r>
      <w:r w:rsidRPr="00C26F25">
        <w:rPr>
          <w:rFonts w:eastAsia="PMingLiU-ExtB"/>
          <w:i/>
          <w:sz w:val="20"/>
          <w:szCs w:val="20"/>
          <w:lang w:eastAsia="en-US"/>
        </w:rPr>
        <w:t>)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8. </w:t>
      </w:r>
      <w:r w:rsidRPr="00EC2B13">
        <w:rPr>
          <w:rFonts w:eastAsia="MS Mincho"/>
          <w:lang w:eastAsia="en-US"/>
        </w:rPr>
        <w:t>Основание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для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заключения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договора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подключении</w:t>
      </w:r>
    </w:p>
    <w:p w:rsidR="00EC2B13" w:rsidRPr="00EC2B13" w:rsidRDefault="00EC2B13" w:rsidP="00C26F25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jc w:val="both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>(</w:t>
      </w:r>
      <w:r w:rsidRPr="00C26F25">
        <w:rPr>
          <w:rFonts w:eastAsia="MS Mincho"/>
          <w:i/>
          <w:sz w:val="20"/>
          <w:szCs w:val="20"/>
          <w:lang w:eastAsia="en-US"/>
        </w:rPr>
        <w:t>необходимость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вновь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создаваемого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созданного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подключаемого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объекта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 </w:t>
      </w:r>
      <w:r w:rsidRPr="00C26F25">
        <w:rPr>
          <w:rFonts w:eastAsia="MS Mincho"/>
          <w:i/>
          <w:sz w:val="20"/>
          <w:szCs w:val="20"/>
          <w:lang w:eastAsia="en-US"/>
        </w:rPr>
        <w:t>не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к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централизованным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системам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холодного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водоснабжения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</w:t>
      </w:r>
      <w:r w:rsidRPr="00C26F25">
        <w:rPr>
          <w:rFonts w:eastAsia="MS Mincho"/>
          <w:i/>
          <w:sz w:val="20"/>
          <w:szCs w:val="20"/>
          <w:lang w:eastAsia="en-US"/>
        </w:rPr>
        <w:t>водоотведения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том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числе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при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перераспределении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(</w:t>
      </w:r>
      <w:r w:rsidRPr="00C26F25">
        <w:rPr>
          <w:rFonts w:eastAsia="MS Mincho"/>
          <w:i/>
          <w:sz w:val="20"/>
          <w:szCs w:val="20"/>
          <w:lang w:eastAsia="en-US"/>
        </w:rPr>
        <w:t>уступке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права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на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использование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 </w:t>
      </w:r>
      <w:r w:rsidRPr="00C26F25">
        <w:rPr>
          <w:rFonts w:eastAsia="MS Mincho"/>
          <w:i/>
          <w:sz w:val="20"/>
          <w:szCs w:val="20"/>
          <w:lang w:eastAsia="en-US"/>
        </w:rPr>
        <w:t>высвобождаемой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мощности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нагрузки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),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необходимость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увеличения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подключенной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мощности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(</w:t>
      </w:r>
      <w:r w:rsidRPr="00C26F25">
        <w:rPr>
          <w:rFonts w:eastAsia="MS Mincho"/>
          <w:i/>
          <w:sz w:val="20"/>
          <w:szCs w:val="20"/>
          <w:lang w:eastAsia="en-US"/>
        </w:rPr>
        <w:t>нагрузки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  </w:t>
      </w:r>
      <w:r w:rsidRPr="00C26F25">
        <w:rPr>
          <w:rFonts w:eastAsia="MS Mincho"/>
          <w:i/>
          <w:sz w:val="20"/>
          <w:szCs w:val="20"/>
          <w:lang w:eastAsia="en-US"/>
        </w:rPr>
        <w:t>ранее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подключаемого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объекта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реконструкции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модернизации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капитального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ремонта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ранее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подключенного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подключаемого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объекта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 </w:t>
      </w:r>
      <w:r w:rsidRPr="00C26F25">
        <w:rPr>
          <w:rFonts w:eastAsia="MS Mincho"/>
          <w:i/>
          <w:sz w:val="20"/>
          <w:szCs w:val="20"/>
          <w:lang w:eastAsia="en-US"/>
        </w:rPr>
        <w:t>при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которых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не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осуществляется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 </w:t>
      </w:r>
      <w:r w:rsidRPr="00C26F25">
        <w:rPr>
          <w:rFonts w:eastAsia="MS Mincho"/>
          <w:i/>
          <w:sz w:val="20"/>
          <w:szCs w:val="20"/>
          <w:lang w:eastAsia="en-US"/>
        </w:rPr>
        <w:t>увеличение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подключенной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мощности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нагрузки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</w:t>
      </w:r>
      <w:r w:rsidRPr="00C26F25">
        <w:rPr>
          <w:rFonts w:eastAsia="MS Mincho"/>
          <w:i/>
          <w:sz w:val="20"/>
          <w:szCs w:val="20"/>
          <w:lang w:eastAsia="en-US"/>
        </w:rPr>
        <w:t>такого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объекта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но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требуется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строительство</w:t>
      </w:r>
      <w:r w:rsidRPr="00C26F25">
        <w:rPr>
          <w:rFonts w:eastAsia="PMingLiU-ExtB"/>
          <w:i/>
          <w:sz w:val="20"/>
          <w:szCs w:val="20"/>
          <w:lang w:eastAsia="en-US"/>
        </w:rPr>
        <w:t>(</w:t>
      </w:r>
      <w:r w:rsidRPr="00C26F25">
        <w:rPr>
          <w:rFonts w:eastAsia="MS Mincho"/>
          <w:i/>
          <w:sz w:val="20"/>
          <w:szCs w:val="20"/>
          <w:lang w:eastAsia="en-US"/>
        </w:rPr>
        <w:t>реконструкция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 </w:t>
      </w:r>
      <w:r w:rsidRPr="00C26F25">
        <w:rPr>
          <w:rFonts w:eastAsia="MS Mincho"/>
          <w:i/>
          <w:sz w:val="20"/>
          <w:szCs w:val="20"/>
          <w:lang w:eastAsia="en-US"/>
        </w:rPr>
        <w:t>модернизация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 </w:t>
      </w:r>
      <w:r w:rsidRPr="00C26F25">
        <w:rPr>
          <w:rFonts w:eastAsia="MS Mincho"/>
          <w:i/>
          <w:sz w:val="20"/>
          <w:szCs w:val="20"/>
          <w:lang w:eastAsia="en-US"/>
        </w:rPr>
        <w:t>объектов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централизованных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 </w:t>
      </w:r>
      <w:r w:rsidRPr="00C26F25">
        <w:rPr>
          <w:rFonts w:eastAsia="MS Mincho"/>
          <w:i/>
          <w:sz w:val="20"/>
          <w:szCs w:val="20"/>
          <w:lang w:eastAsia="en-US"/>
        </w:rPr>
        <w:t>систем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горячего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водоснабжения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холодного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водоснабжения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(</w:t>
      </w:r>
      <w:r w:rsidRPr="00C26F25">
        <w:rPr>
          <w:rFonts w:eastAsia="MS Mincho"/>
          <w:i/>
          <w:sz w:val="20"/>
          <w:szCs w:val="20"/>
          <w:lang w:eastAsia="en-US"/>
        </w:rPr>
        <w:t>или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</w:t>
      </w:r>
      <w:r w:rsidRPr="00C26F25">
        <w:rPr>
          <w:rFonts w:eastAsia="MS Mincho"/>
          <w:i/>
          <w:sz w:val="20"/>
          <w:szCs w:val="20"/>
          <w:lang w:eastAsia="en-US"/>
        </w:rPr>
        <w:t>водоотведения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) </w:t>
      </w:r>
      <w:hyperlink r:id="rId4" w:history="1">
        <w:r w:rsidRPr="00C26F25">
          <w:rPr>
            <w:rFonts w:eastAsia="PMingLiU-ExtB"/>
            <w:i/>
            <w:color w:val="0000FF"/>
            <w:sz w:val="20"/>
            <w:szCs w:val="20"/>
            <w:lang w:eastAsia="en-US"/>
          </w:rPr>
          <w:t>&lt;*&gt;</w:t>
        </w:r>
      </w:hyperlink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9</w:t>
      </w:r>
      <w:r w:rsidR="00C26F25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Характеристика</w:t>
      </w:r>
      <w:r w:rsidR="00C26F25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земельного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участка</w:t>
      </w:r>
      <w:r w:rsidR="00C26F25">
        <w:rPr>
          <w:rFonts w:eastAsia="PMingLiU-ExtB"/>
          <w:lang w:eastAsia="en-US"/>
        </w:rPr>
        <w:t xml:space="preserve">, </w:t>
      </w:r>
      <w:r w:rsidRPr="00EC2B13">
        <w:rPr>
          <w:rFonts w:eastAsia="MS Mincho"/>
          <w:lang w:eastAsia="en-US"/>
        </w:rPr>
        <w:t>на</w:t>
      </w:r>
      <w:r w:rsidR="00C26F25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котором</w:t>
      </w:r>
      <w:r w:rsidR="00C26F25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располагается</w:t>
      </w:r>
      <w:r w:rsidR="00C26F25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подключаемый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объект</w:t>
      </w:r>
      <w:r w:rsidRPr="00EC2B13">
        <w:rPr>
          <w:rFonts w:eastAsia="PMingLiU-ExtB"/>
          <w:lang w:eastAsia="en-US"/>
        </w:rPr>
        <w:t xml:space="preserve"> _______________________________________________________</w:t>
      </w:r>
    </w:p>
    <w:p w:rsidR="00EC2B13" w:rsidRPr="00C26F25" w:rsidRDefault="00EC2B13" w:rsidP="00C26F25">
      <w:pPr>
        <w:autoSpaceDE w:val="0"/>
        <w:autoSpaceDN w:val="0"/>
        <w:adjustRightInd w:val="0"/>
        <w:ind w:firstLine="709"/>
        <w:jc w:val="center"/>
        <w:rPr>
          <w:rFonts w:eastAsia="PMingLiU-ExtB"/>
          <w:i/>
          <w:sz w:val="20"/>
          <w:szCs w:val="20"/>
          <w:lang w:eastAsia="en-US"/>
        </w:rPr>
      </w:pPr>
      <w:r w:rsidRPr="00C26F25">
        <w:rPr>
          <w:rFonts w:eastAsia="PMingLiU-ExtB"/>
          <w:i/>
          <w:sz w:val="20"/>
          <w:szCs w:val="20"/>
          <w:lang w:eastAsia="en-US"/>
        </w:rPr>
        <w:t>(</w:t>
      </w:r>
      <w:r w:rsidRPr="00C26F25">
        <w:rPr>
          <w:rFonts w:eastAsia="MS Mincho"/>
          <w:i/>
          <w:sz w:val="20"/>
          <w:szCs w:val="20"/>
          <w:lang w:eastAsia="en-US"/>
        </w:rPr>
        <w:t>площадь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кадастровый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номер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26F25">
        <w:rPr>
          <w:rFonts w:eastAsia="MS Mincho"/>
          <w:i/>
          <w:sz w:val="20"/>
          <w:szCs w:val="20"/>
          <w:lang w:eastAsia="en-US"/>
        </w:rPr>
        <w:t>вид</w:t>
      </w:r>
      <w:r w:rsidRPr="00C26F25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разрешенного</w:t>
      </w:r>
      <w:r w:rsidR="00C26F25">
        <w:rPr>
          <w:rFonts w:eastAsia="MS Mincho"/>
          <w:i/>
          <w:sz w:val="20"/>
          <w:szCs w:val="20"/>
          <w:lang w:eastAsia="en-US"/>
        </w:rPr>
        <w:t xml:space="preserve"> </w:t>
      </w:r>
      <w:r w:rsidRPr="00C26F25">
        <w:rPr>
          <w:rFonts w:eastAsia="MS Mincho"/>
          <w:i/>
          <w:sz w:val="20"/>
          <w:szCs w:val="20"/>
          <w:lang w:eastAsia="en-US"/>
        </w:rPr>
        <w:t>использования</w:t>
      </w:r>
      <w:r w:rsidRPr="00C26F25">
        <w:rPr>
          <w:rFonts w:eastAsia="PMingLiU-ExtB"/>
          <w:i/>
          <w:sz w:val="20"/>
          <w:szCs w:val="20"/>
          <w:lang w:eastAsia="en-US"/>
        </w:rPr>
        <w:t>)</w:t>
      </w:r>
    </w:p>
    <w:p w:rsidR="001C0DD9" w:rsidRDefault="00C26F25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10. </w:t>
      </w:r>
      <w:r w:rsidR="00EC2B13" w:rsidRPr="00EC2B13">
        <w:rPr>
          <w:rFonts w:eastAsia="MS Mincho"/>
          <w:lang w:eastAsia="en-US"/>
        </w:rPr>
        <w:t>Общая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подключаемая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мощность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PMingLiU-ExtB"/>
          <w:lang w:eastAsia="en-US"/>
        </w:rPr>
        <w:t>(</w:t>
      </w:r>
      <w:r w:rsidR="00EC2B13" w:rsidRPr="00EC2B13">
        <w:rPr>
          <w:rFonts w:eastAsia="MS Mincho"/>
          <w:lang w:eastAsia="en-US"/>
        </w:rPr>
        <w:t>нагрузка</w:t>
      </w:r>
      <w:r>
        <w:rPr>
          <w:rFonts w:eastAsia="PMingLiU-ExtB"/>
          <w:lang w:eastAsia="en-US"/>
        </w:rPr>
        <w:t xml:space="preserve">), </w:t>
      </w:r>
      <w:r w:rsidR="00EC2B13" w:rsidRPr="00EC2B13">
        <w:rPr>
          <w:rFonts w:eastAsia="MS Mincho"/>
          <w:lang w:eastAsia="en-US"/>
        </w:rPr>
        <w:t>включая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данные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подключаемой</w:t>
      </w:r>
      <w:r w:rsidR="00EC2B13" w:rsidRPr="00EC2B13">
        <w:rPr>
          <w:rFonts w:eastAsia="PMingLiU-ExtB"/>
          <w:lang w:eastAsia="en-US"/>
        </w:rPr>
        <w:t xml:space="preserve">  </w:t>
      </w:r>
      <w:r w:rsidR="00EC2B13" w:rsidRPr="00EC2B13">
        <w:rPr>
          <w:rFonts w:eastAsia="MS Mincho"/>
          <w:lang w:eastAsia="en-US"/>
        </w:rPr>
        <w:t>мощности</w:t>
      </w:r>
      <w:r w:rsidR="00EC2B13" w:rsidRPr="00EC2B13">
        <w:rPr>
          <w:rFonts w:eastAsia="PMingLiU-ExtB"/>
          <w:lang w:eastAsia="en-US"/>
        </w:rPr>
        <w:t xml:space="preserve">  (</w:t>
      </w:r>
      <w:r w:rsidR="00EC2B13" w:rsidRPr="00EC2B13">
        <w:rPr>
          <w:rFonts w:eastAsia="MS Mincho"/>
          <w:lang w:eastAsia="en-US"/>
        </w:rPr>
        <w:t>нагрузке</w:t>
      </w:r>
      <w:r>
        <w:rPr>
          <w:rFonts w:eastAsia="PMingLiU-ExtB"/>
          <w:lang w:eastAsia="en-US"/>
        </w:rPr>
        <w:t>)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каждому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этапу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ввода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подключаемых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объектов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составляет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для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потребления</w:t>
      </w:r>
      <w:r w:rsidR="001C0DD9">
        <w:rPr>
          <w:rFonts w:eastAsia="MS Mincho"/>
          <w:lang w:eastAsia="en-US"/>
        </w:rPr>
        <w:t>:</w:t>
      </w:r>
      <w:r w:rsidR="00EC2B13" w:rsidRPr="00EC2B13">
        <w:rPr>
          <w:rFonts w:eastAsia="PMingLiU-ExtB"/>
          <w:lang w:eastAsia="en-US"/>
        </w:rPr>
        <w:t xml:space="preserve">  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proofErr w:type="gramStart"/>
      <w:r w:rsidRPr="00EC2B13">
        <w:rPr>
          <w:rFonts w:eastAsia="MS Mincho"/>
          <w:lang w:eastAsia="en-US"/>
        </w:rPr>
        <w:t>холодной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воды</w:t>
      </w:r>
      <w:proofErr w:type="gramEnd"/>
      <w:r w:rsidRPr="00EC2B13">
        <w:rPr>
          <w:rFonts w:eastAsia="PMingLiU-ExtB"/>
          <w:lang w:eastAsia="en-US"/>
        </w:rPr>
        <w:t xml:space="preserve">  _______</w:t>
      </w:r>
      <w:r w:rsidRPr="00EC2B13">
        <w:rPr>
          <w:rFonts w:eastAsia="MS Mincho"/>
          <w:lang w:eastAsia="en-US"/>
        </w:rPr>
        <w:t>л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</w:t>
      </w:r>
      <w:r w:rsidRPr="00EC2B13">
        <w:rPr>
          <w:rFonts w:eastAsia="PMingLiU-ExtB"/>
          <w:lang w:eastAsia="en-US"/>
        </w:rPr>
        <w:t xml:space="preserve">, __________________ </w:t>
      </w:r>
      <w:r w:rsidRPr="00EC2B13">
        <w:rPr>
          <w:rFonts w:eastAsia="MS Mincho"/>
          <w:lang w:eastAsia="en-US"/>
        </w:rPr>
        <w:t>куб</w:t>
      </w:r>
      <w:r w:rsidRPr="00EC2B13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м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час</w:t>
      </w:r>
      <w:r w:rsidRPr="00EC2B13">
        <w:rPr>
          <w:rFonts w:eastAsia="PMingLiU-ExtB"/>
          <w:lang w:eastAsia="en-US"/>
        </w:rPr>
        <w:t xml:space="preserve">______ </w:t>
      </w:r>
      <w:r w:rsidRPr="00EC2B13">
        <w:rPr>
          <w:rFonts w:eastAsia="MS Mincho"/>
          <w:lang w:eastAsia="en-US"/>
        </w:rPr>
        <w:t>куб</w:t>
      </w:r>
      <w:r w:rsidRPr="00EC2B13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м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сутки</w:t>
      </w:r>
    </w:p>
    <w:p w:rsidR="001C0DD9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в</w:t>
      </w:r>
      <w:r w:rsidR="001C0DD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том</w:t>
      </w:r>
      <w:r w:rsidR="001C0DD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числе</w:t>
      </w:r>
      <w:r w:rsidR="001C0DD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на</w:t>
      </w:r>
      <w:r w:rsidR="001C0DD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нужды</w:t>
      </w:r>
      <w:r w:rsidR="001C0DD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пожаротушения</w:t>
      </w:r>
      <w:r w:rsidR="001C0DD9">
        <w:rPr>
          <w:rFonts w:eastAsia="PMingLiU-ExtB"/>
          <w:lang w:eastAsia="en-US"/>
        </w:rPr>
        <w:t xml:space="preserve"> 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proofErr w:type="gramStart"/>
      <w:r w:rsidRPr="00EC2B13">
        <w:rPr>
          <w:rFonts w:eastAsia="MS Mincho"/>
          <w:lang w:eastAsia="en-US"/>
        </w:rPr>
        <w:t>наружного</w:t>
      </w:r>
      <w:r w:rsidRPr="00EC2B13">
        <w:rPr>
          <w:rFonts w:eastAsia="PMingLiU-ExtB"/>
          <w:lang w:eastAsia="en-US"/>
        </w:rPr>
        <w:t xml:space="preserve">  _</w:t>
      </w:r>
      <w:proofErr w:type="gramEnd"/>
      <w:r w:rsidRPr="00EC2B13">
        <w:rPr>
          <w:rFonts w:eastAsia="PMingLiU-ExtB"/>
          <w:lang w:eastAsia="en-US"/>
        </w:rPr>
        <w:t xml:space="preserve">______  </w:t>
      </w:r>
      <w:r w:rsidRPr="00EC2B13">
        <w:rPr>
          <w:rFonts w:eastAsia="MS Mincho"/>
          <w:lang w:eastAsia="en-US"/>
        </w:rPr>
        <w:t>л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сек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внутреннего</w:t>
      </w:r>
      <w:r w:rsidRPr="00EC2B13">
        <w:rPr>
          <w:rFonts w:eastAsia="PMingLiU-ExtB"/>
          <w:lang w:eastAsia="en-US"/>
        </w:rPr>
        <w:t xml:space="preserve">   ______   </w:t>
      </w:r>
      <w:r w:rsidRPr="00EC2B13">
        <w:rPr>
          <w:rFonts w:eastAsia="MS Mincho"/>
          <w:lang w:eastAsia="en-US"/>
        </w:rPr>
        <w:t>л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сек</w:t>
      </w:r>
      <w:r w:rsidRPr="00EC2B13">
        <w:rPr>
          <w:rFonts w:eastAsia="PMingLiU-ExtB"/>
          <w:lang w:eastAsia="en-US"/>
        </w:rPr>
        <w:t>.  (</w:t>
      </w:r>
      <w:r w:rsidRPr="00EC2B13">
        <w:rPr>
          <w:rFonts w:eastAsia="MS Mincho"/>
          <w:lang w:eastAsia="en-US"/>
        </w:rPr>
        <w:t>количество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пожарных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кранов</w:t>
      </w:r>
      <w:r w:rsidRPr="00EC2B13">
        <w:rPr>
          <w:rFonts w:eastAsia="PMingLiU-ExtB"/>
          <w:lang w:eastAsia="en-US"/>
        </w:rPr>
        <w:t xml:space="preserve">  _____  </w:t>
      </w:r>
      <w:r w:rsidRPr="00EC2B13">
        <w:rPr>
          <w:rFonts w:eastAsia="MS Mincho"/>
          <w:lang w:eastAsia="en-US"/>
        </w:rPr>
        <w:t>штук</w:t>
      </w:r>
      <w:r w:rsidRPr="00EC2B13">
        <w:rPr>
          <w:rFonts w:eastAsia="PMingLiU-ExtB"/>
          <w:lang w:eastAsia="en-US"/>
        </w:rPr>
        <w:t>),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автоматическое</w:t>
      </w:r>
      <w:r w:rsidRPr="00EC2B13">
        <w:rPr>
          <w:rFonts w:eastAsia="PMingLiU-ExtB"/>
          <w:lang w:eastAsia="en-US"/>
        </w:rPr>
        <w:t xml:space="preserve"> _____ </w:t>
      </w:r>
      <w:r w:rsidRPr="00EC2B13">
        <w:rPr>
          <w:rFonts w:eastAsia="MS Mincho"/>
          <w:lang w:eastAsia="en-US"/>
        </w:rPr>
        <w:t>л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сек</w:t>
      </w:r>
      <w:r w:rsidRPr="00EC2B13">
        <w:rPr>
          <w:rFonts w:eastAsia="PMingLiU-ExtB"/>
          <w:lang w:eastAsia="en-US"/>
        </w:rPr>
        <w:t>.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водоотведения</w:t>
      </w:r>
      <w:r w:rsidRPr="00EC2B13">
        <w:rPr>
          <w:rFonts w:eastAsia="PMingLiU-ExtB"/>
          <w:lang w:eastAsia="en-US"/>
        </w:rPr>
        <w:t xml:space="preserve"> _______ </w:t>
      </w:r>
      <w:r w:rsidRPr="00EC2B13">
        <w:rPr>
          <w:rFonts w:eastAsia="MS Mincho"/>
          <w:lang w:eastAsia="en-US"/>
        </w:rPr>
        <w:t>л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</w:t>
      </w:r>
      <w:r w:rsidRPr="00EC2B13">
        <w:rPr>
          <w:rFonts w:eastAsia="PMingLiU-ExtB"/>
          <w:lang w:eastAsia="en-US"/>
        </w:rPr>
        <w:t xml:space="preserve">, _______ </w:t>
      </w:r>
      <w:r w:rsidRPr="00EC2B13">
        <w:rPr>
          <w:rFonts w:eastAsia="MS Mincho"/>
          <w:lang w:eastAsia="en-US"/>
        </w:rPr>
        <w:t>куб</w:t>
      </w:r>
      <w:r w:rsidRPr="00EC2B13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м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час</w:t>
      </w:r>
      <w:r w:rsidRPr="00EC2B13">
        <w:rPr>
          <w:rFonts w:eastAsia="PMingLiU-ExtB"/>
          <w:lang w:eastAsia="en-US"/>
        </w:rPr>
        <w:t xml:space="preserve">, ______ </w:t>
      </w:r>
      <w:r w:rsidRPr="00EC2B13">
        <w:rPr>
          <w:rFonts w:eastAsia="MS Mincho"/>
          <w:lang w:eastAsia="en-US"/>
        </w:rPr>
        <w:t>куб</w:t>
      </w:r>
      <w:r w:rsidRPr="00EC2B13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м</w:t>
      </w:r>
      <w:r w:rsidRPr="00EC2B13">
        <w:rPr>
          <w:rFonts w:eastAsia="PMingLiU-ExtB"/>
          <w:lang w:eastAsia="en-US"/>
        </w:rPr>
        <w:t>/</w:t>
      </w:r>
      <w:r w:rsidRPr="00EC2B13">
        <w:rPr>
          <w:rFonts w:eastAsia="MS Mincho"/>
          <w:lang w:eastAsia="en-US"/>
        </w:rPr>
        <w:t>сутки</w:t>
      </w:r>
      <w:r w:rsidRPr="00EC2B13">
        <w:rPr>
          <w:rFonts w:eastAsia="PMingLiU-ExtB"/>
          <w:lang w:eastAsia="en-US"/>
        </w:rPr>
        <w:t>.</w:t>
      </w:r>
    </w:p>
    <w:p w:rsidR="00EC2B13" w:rsidRPr="00EC2B13" w:rsidRDefault="001C0DD9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11. </w:t>
      </w:r>
      <w:r w:rsidR="00EC2B13" w:rsidRPr="00EC2B13">
        <w:rPr>
          <w:rFonts w:eastAsia="MS Mincho"/>
          <w:lang w:eastAsia="en-US"/>
        </w:rPr>
        <w:t>Информация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предельных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параметрах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разрешенного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строительства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PMingLiU-ExtB"/>
          <w:lang w:eastAsia="en-US"/>
        </w:rPr>
        <w:t>(</w:t>
      </w:r>
      <w:r w:rsidR="00EC2B13" w:rsidRPr="00EC2B13">
        <w:rPr>
          <w:rFonts w:eastAsia="MS Mincho"/>
          <w:lang w:eastAsia="en-US"/>
        </w:rPr>
        <w:t>реконструкции</w:t>
      </w:r>
      <w:r w:rsidR="00EC2B13" w:rsidRPr="00EC2B13">
        <w:rPr>
          <w:rFonts w:eastAsia="PMingLiU-ExtB"/>
          <w:lang w:eastAsia="en-US"/>
        </w:rPr>
        <w:t xml:space="preserve">) </w:t>
      </w:r>
      <w:r w:rsidR="00EC2B13" w:rsidRPr="00EC2B13">
        <w:rPr>
          <w:rFonts w:eastAsia="MS Mincho"/>
          <w:lang w:eastAsia="en-US"/>
        </w:rPr>
        <w:t>подключаемого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объекта</w:t>
      </w:r>
    </w:p>
    <w:p w:rsidR="00EC2B13" w:rsidRPr="00EC2B13" w:rsidRDefault="00EC2B13" w:rsidP="001C0DD9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</w:t>
      </w:r>
      <w:r w:rsidR="001C0DD9" w:rsidRPr="00EC2B13">
        <w:rPr>
          <w:rFonts w:eastAsia="PMingLiU-ExtB"/>
          <w:lang w:eastAsia="en-US"/>
        </w:rPr>
        <w:t>______</w:t>
      </w:r>
      <w:r w:rsidRPr="00EC2B13">
        <w:rPr>
          <w:rFonts w:eastAsia="PMingLiU-ExtB"/>
          <w:lang w:eastAsia="en-US"/>
        </w:rPr>
        <w:t>__</w:t>
      </w:r>
    </w:p>
    <w:p w:rsidR="00EC2B13" w:rsidRPr="001C0DD9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lang w:eastAsia="en-US"/>
        </w:rPr>
      </w:pPr>
      <w:r w:rsidRPr="001C0DD9">
        <w:rPr>
          <w:rFonts w:eastAsia="PMingLiU-ExtB"/>
          <w:i/>
          <w:lang w:eastAsia="en-US"/>
        </w:rPr>
        <w:t xml:space="preserve"> (</w:t>
      </w:r>
      <w:r w:rsidRPr="001C0DD9">
        <w:rPr>
          <w:rFonts w:eastAsia="MS Mincho"/>
          <w:i/>
          <w:lang w:eastAsia="en-US"/>
        </w:rPr>
        <w:t>высота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объекта</w:t>
      </w:r>
      <w:r w:rsidRPr="001C0DD9">
        <w:rPr>
          <w:rFonts w:eastAsia="PMingLiU-ExtB"/>
          <w:i/>
          <w:lang w:eastAsia="en-US"/>
        </w:rPr>
        <w:t xml:space="preserve">, </w:t>
      </w:r>
      <w:r w:rsidRPr="001C0DD9">
        <w:rPr>
          <w:rFonts w:eastAsia="MS Mincho"/>
          <w:i/>
          <w:lang w:eastAsia="en-US"/>
        </w:rPr>
        <w:t>этажность</w:t>
      </w:r>
      <w:r w:rsidRPr="001C0DD9">
        <w:rPr>
          <w:rFonts w:eastAsia="PMingLiU-ExtB"/>
          <w:i/>
          <w:lang w:eastAsia="en-US"/>
        </w:rPr>
        <w:t xml:space="preserve">, </w:t>
      </w:r>
      <w:r w:rsidRPr="001C0DD9">
        <w:rPr>
          <w:rFonts w:eastAsia="MS Mincho"/>
          <w:i/>
          <w:lang w:eastAsia="en-US"/>
        </w:rPr>
        <w:t>протяженность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и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диаметр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сети</w:t>
      </w:r>
      <w:r w:rsidRPr="001C0DD9">
        <w:rPr>
          <w:rFonts w:eastAsia="PMingLiU-ExtB"/>
          <w:i/>
          <w:lang w:eastAsia="en-US"/>
        </w:rPr>
        <w:t>)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12. </w:t>
      </w:r>
      <w:r w:rsidRPr="00EC2B13">
        <w:rPr>
          <w:rFonts w:eastAsia="MS Mincho"/>
          <w:lang w:eastAsia="en-US"/>
        </w:rPr>
        <w:t>Технические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параметры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подключаемого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объекта</w:t>
      </w:r>
      <w:r w:rsidRPr="00EC2B13">
        <w:rPr>
          <w:rFonts w:eastAsia="PMingLiU-ExtB"/>
          <w:lang w:eastAsia="en-US"/>
        </w:rPr>
        <w:t>:</w:t>
      </w:r>
    </w:p>
    <w:p w:rsidR="00EC2B13" w:rsidRPr="00EC2B13" w:rsidRDefault="00EC2B13" w:rsidP="001C0DD9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__________________________________________________________________________</w:t>
      </w:r>
      <w:r w:rsidR="001C0DD9" w:rsidRPr="00EC2B13">
        <w:rPr>
          <w:rFonts w:eastAsia="PMingLiU-ExtB"/>
          <w:lang w:eastAsia="en-US"/>
        </w:rPr>
        <w:t>_____</w:t>
      </w:r>
    </w:p>
    <w:p w:rsidR="00EC2B13" w:rsidRPr="001C0DD9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i/>
          <w:lang w:eastAsia="en-US"/>
        </w:rPr>
      </w:pPr>
      <w:r w:rsidRPr="001C0DD9">
        <w:rPr>
          <w:rFonts w:eastAsia="PMingLiU-ExtB"/>
          <w:i/>
          <w:lang w:eastAsia="en-US"/>
        </w:rPr>
        <w:t xml:space="preserve"> (</w:t>
      </w:r>
      <w:r w:rsidRPr="001C0DD9">
        <w:rPr>
          <w:rFonts w:eastAsia="MS Mincho"/>
          <w:i/>
          <w:lang w:eastAsia="en-US"/>
        </w:rPr>
        <w:t>назначение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объекта</w:t>
      </w:r>
      <w:r w:rsidRPr="001C0DD9">
        <w:rPr>
          <w:rFonts w:eastAsia="PMingLiU-ExtB"/>
          <w:i/>
          <w:lang w:eastAsia="en-US"/>
        </w:rPr>
        <w:t xml:space="preserve">, </w:t>
      </w:r>
      <w:r w:rsidRPr="001C0DD9">
        <w:rPr>
          <w:rFonts w:eastAsia="MS Mincho"/>
          <w:i/>
          <w:lang w:eastAsia="en-US"/>
        </w:rPr>
        <w:t>высота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и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этажность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здания</w:t>
      </w:r>
      <w:r w:rsidRPr="001C0DD9">
        <w:rPr>
          <w:rFonts w:eastAsia="PMingLiU-ExtB"/>
          <w:i/>
          <w:lang w:eastAsia="en-US"/>
        </w:rPr>
        <w:t xml:space="preserve">, </w:t>
      </w:r>
      <w:r w:rsidRPr="001C0DD9">
        <w:rPr>
          <w:rFonts w:eastAsia="MS Mincho"/>
          <w:i/>
          <w:lang w:eastAsia="en-US"/>
        </w:rPr>
        <w:t>строения</w:t>
      </w:r>
      <w:r w:rsidRPr="001C0DD9">
        <w:rPr>
          <w:rFonts w:eastAsia="PMingLiU-ExtB"/>
          <w:i/>
          <w:lang w:eastAsia="en-US"/>
        </w:rPr>
        <w:t>,</w:t>
      </w:r>
      <w:r w:rsidR="001C0DD9"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сооружения</w:t>
      </w:r>
      <w:r w:rsidRPr="001C0DD9">
        <w:rPr>
          <w:rFonts w:eastAsia="PMingLiU-ExtB"/>
          <w:i/>
          <w:lang w:eastAsia="en-US"/>
        </w:rPr>
        <w:t xml:space="preserve">, </w:t>
      </w:r>
      <w:r w:rsidRPr="001C0DD9">
        <w:rPr>
          <w:rFonts w:eastAsia="MS Mincho"/>
          <w:i/>
          <w:lang w:eastAsia="en-US"/>
        </w:rPr>
        <w:t>протяженность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и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диаметр</w:t>
      </w:r>
      <w:r w:rsidRPr="001C0DD9">
        <w:rPr>
          <w:rFonts w:eastAsia="PMingLiU-ExtB"/>
          <w:i/>
          <w:lang w:eastAsia="en-US"/>
        </w:rPr>
        <w:t xml:space="preserve"> </w:t>
      </w:r>
      <w:r w:rsidRPr="001C0DD9">
        <w:rPr>
          <w:rFonts w:eastAsia="MS Mincho"/>
          <w:i/>
          <w:lang w:eastAsia="en-US"/>
        </w:rPr>
        <w:t>сети</w:t>
      </w:r>
      <w:r w:rsidRPr="001C0DD9">
        <w:rPr>
          <w:rFonts w:eastAsia="PMingLiU-ExtB"/>
          <w:i/>
          <w:lang w:eastAsia="en-US"/>
        </w:rPr>
        <w:t>)</w:t>
      </w:r>
    </w:p>
    <w:p w:rsidR="00EC2B13" w:rsidRPr="00EC2B13" w:rsidRDefault="001C0DD9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13. </w:t>
      </w:r>
      <w:r w:rsidR="00EC2B13" w:rsidRPr="00EC2B13">
        <w:rPr>
          <w:rFonts w:eastAsia="MS Mincho"/>
          <w:lang w:eastAsia="en-US"/>
        </w:rPr>
        <w:t>Расположение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средств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измерений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приборов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учета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холодной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воды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сточных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вод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при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их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наличии</w:t>
      </w:r>
      <w:r w:rsidR="00EC2B13" w:rsidRPr="00EC2B13">
        <w:rPr>
          <w:rFonts w:eastAsia="PMingLiU-ExtB"/>
          <w:lang w:eastAsia="en-US"/>
        </w:rPr>
        <w:t>)</w:t>
      </w:r>
    </w:p>
    <w:p w:rsidR="00EC2B13" w:rsidRPr="00EC2B13" w:rsidRDefault="00EC2B13" w:rsidP="007F0069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</w:t>
      </w:r>
      <w:r w:rsidR="007F0069" w:rsidRPr="00EC2B13">
        <w:rPr>
          <w:rFonts w:eastAsia="PMingLiU-ExtB"/>
          <w:lang w:eastAsia="en-US"/>
        </w:rPr>
        <w:t>______</w:t>
      </w:r>
      <w:r w:rsidRPr="00EC2B13">
        <w:rPr>
          <w:rFonts w:eastAsia="PMingLiU-ExtB"/>
          <w:lang w:eastAsia="en-US"/>
        </w:rPr>
        <w:t>___________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 xml:space="preserve">14. </w:t>
      </w:r>
      <w:r w:rsidRPr="00EC2B13">
        <w:rPr>
          <w:rFonts w:eastAsia="MS Mincho"/>
          <w:lang w:eastAsia="en-US"/>
        </w:rPr>
        <w:t>При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подключении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централизованной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системе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водоотведения</w:t>
      </w:r>
      <w:r w:rsidRPr="00EC2B13">
        <w:rPr>
          <w:rFonts w:eastAsia="PMingLiU-ExtB"/>
          <w:lang w:eastAsia="en-US"/>
        </w:rPr>
        <w:t xml:space="preserve"> - </w:t>
      </w:r>
      <w:r w:rsidRPr="00EC2B13">
        <w:rPr>
          <w:rFonts w:eastAsia="MS Mincho"/>
          <w:lang w:eastAsia="en-US"/>
        </w:rPr>
        <w:t>наличие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иных</w:t>
      </w:r>
      <w:r w:rsidR="007F0069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источников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водоснабжения</w:t>
      </w:r>
      <w:r w:rsidR="00CE1BDF">
        <w:rPr>
          <w:rFonts w:eastAsia="PMingLiU-ExtB"/>
          <w:lang w:eastAsia="en-US"/>
        </w:rPr>
        <w:t>,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кроме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централизованных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систем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горячего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</w:t>
      </w:r>
      <w:r w:rsidR="007F0069">
        <w:rPr>
          <w:rFonts w:eastAsia="MS Mincho"/>
          <w:lang w:eastAsia="en-US"/>
        </w:rPr>
        <w:t xml:space="preserve"> </w:t>
      </w:r>
      <w:proofErr w:type="gramStart"/>
      <w:r w:rsidRPr="00EC2B13">
        <w:rPr>
          <w:rFonts w:eastAsia="MS Mincho"/>
          <w:lang w:eastAsia="en-US"/>
        </w:rPr>
        <w:t>холодного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lastRenderedPageBreak/>
        <w:t>водоснабжения</w:t>
      </w:r>
      <w:proofErr w:type="gramEnd"/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указанием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объемов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горячей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холодной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воды</w:t>
      </w:r>
      <w:r w:rsidRPr="00EC2B13">
        <w:rPr>
          <w:rFonts w:eastAsia="PMingLiU-ExtB"/>
          <w:lang w:eastAsia="en-US"/>
        </w:rPr>
        <w:t>,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получаемой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из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таких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иных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источников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водоснабжения</w:t>
      </w:r>
    </w:p>
    <w:p w:rsidR="00EC2B13" w:rsidRPr="00EC2B13" w:rsidRDefault="00EC2B13" w:rsidP="00CE1BDF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__________________________________________________________________________</w:t>
      </w:r>
      <w:r w:rsidR="00CE1BDF" w:rsidRPr="00EC2B13">
        <w:rPr>
          <w:rFonts w:eastAsia="PMingLiU-ExtB"/>
          <w:lang w:eastAsia="en-US"/>
        </w:rPr>
        <w:t>_____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MS Mincho"/>
          <w:lang w:eastAsia="en-US"/>
        </w:rPr>
        <w:t>При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подключении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централизованной</w:t>
      </w:r>
      <w:r w:rsidRPr="00EC2B13">
        <w:rPr>
          <w:rFonts w:eastAsia="PMingLiU-ExtB"/>
          <w:lang w:eastAsia="en-US"/>
        </w:rPr>
        <w:t xml:space="preserve">  </w:t>
      </w:r>
      <w:r w:rsidRPr="00EC2B13">
        <w:rPr>
          <w:rFonts w:eastAsia="MS Mincho"/>
          <w:lang w:eastAsia="en-US"/>
        </w:rPr>
        <w:t>ливневой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системе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водоотведения</w:t>
      </w:r>
      <w:r w:rsidRPr="00EC2B13">
        <w:rPr>
          <w:rFonts w:eastAsia="PMingLiU-ExtB"/>
          <w:lang w:eastAsia="en-US"/>
        </w:rPr>
        <w:t xml:space="preserve"> -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информация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площади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</w:t>
      </w:r>
      <w:r w:rsidR="007F0069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характеристике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покрытия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земельного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участка</w:t>
      </w:r>
      <w:r w:rsidRPr="00EC2B13">
        <w:rPr>
          <w:rFonts w:eastAsia="PMingLiU-ExtB"/>
          <w:lang w:eastAsia="en-US"/>
        </w:rPr>
        <w:t xml:space="preserve">, </w:t>
      </w:r>
      <w:r w:rsidRPr="00EC2B13">
        <w:rPr>
          <w:rFonts w:eastAsia="MS Mincho"/>
          <w:lang w:eastAsia="en-US"/>
        </w:rPr>
        <w:t>с</w:t>
      </w:r>
      <w:r w:rsidR="007F0069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которого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осуществляется</w:t>
      </w:r>
      <w:r w:rsidRPr="00EC2B13">
        <w:rPr>
          <w:rFonts w:eastAsia="PMingLiU-ExtB"/>
          <w:lang w:eastAsia="en-US"/>
        </w:rPr>
        <w:t xml:space="preserve"> (</w:t>
      </w:r>
      <w:r w:rsidRPr="00EC2B13">
        <w:rPr>
          <w:rFonts w:eastAsia="MS Mincho"/>
          <w:lang w:eastAsia="en-US"/>
        </w:rPr>
        <w:t>будет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осуществляться</w:t>
      </w:r>
      <w:r w:rsidRPr="00EC2B13">
        <w:rPr>
          <w:rFonts w:eastAsia="PMingLiU-ExtB"/>
          <w:lang w:eastAsia="en-US"/>
        </w:rPr>
        <w:t xml:space="preserve">) </w:t>
      </w:r>
      <w:r w:rsidRPr="00EC2B13">
        <w:rPr>
          <w:rFonts w:eastAsia="MS Mincho"/>
          <w:lang w:eastAsia="en-US"/>
        </w:rPr>
        <w:t>сброс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поверхностных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сточных</w:t>
      </w:r>
      <w:r w:rsidR="007F0069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централизованную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ливневую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систему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водоотведения</w:t>
      </w:r>
      <w:r w:rsidR="00CE1BDF">
        <w:rPr>
          <w:rFonts w:eastAsia="PMingLiU-ExtB"/>
          <w:lang w:eastAsia="en-US"/>
        </w:rPr>
        <w:t xml:space="preserve">, </w:t>
      </w:r>
      <w:r w:rsidRPr="00EC2B13">
        <w:rPr>
          <w:rFonts w:eastAsia="MS Mincho"/>
          <w:lang w:eastAsia="en-US"/>
        </w:rPr>
        <w:t>в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том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числе</w:t>
      </w:r>
      <w:r w:rsidR="007F0069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неорганизованный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сброс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поверхностных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сточных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вод</w:t>
      </w:r>
    </w:p>
    <w:p w:rsidR="00EC2B13" w:rsidRPr="00EC2B13" w:rsidRDefault="00EC2B13" w:rsidP="00CE1BDF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</w:t>
      </w:r>
      <w:r w:rsidR="00CE1BDF" w:rsidRPr="00EC2B13">
        <w:rPr>
          <w:rFonts w:eastAsia="PMingLiU-ExtB"/>
          <w:lang w:eastAsia="en-US"/>
        </w:rPr>
        <w:t>_</w:t>
      </w:r>
      <w:r w:rsidRPr="00EC2B13">
        <w:rPr>
          <w:rFonts w:eastAsia="PMingLiU-ExtB"/>
          <w:lang w:eastAsia="en-US"/>
        </w:rPr>
        <w:t>________________________________________________________________________</w:t>
      </w:r>
      <w:r w:rsidR="00CE1BDF" w:rsidRPr="00EC2B13">
        <w:rPr>
          <w:rFonts w:eastAsia="PMingLiU-ExtB"/>
          <w:lang w:eastAsia="en-US"/>
        </w:rPr>
        <w:t>_____</w:t>
      </w:r>
      <w:r w:rsidRPr="00EC2B13">
        <w:rPr>
          <w:rFonts w:eastAsia="PMingLiU-ExtB"/>
          <w:lang w:eastAsia="en-US"/>
        </w:rPr>
        <w:t>_</w:t>
      </w:r>
    </w:p>
    <w:p w:rsidR="00EC2B13" w:rsidRPr="00EC2B13" w:rsidRDefault="00EC2B13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15</w:t>
      </w:r>
      <w:r w:rsidR="00CE1BDF">
        <w:rPr>
          <w:rFonts w:eastAsia="PMingLiU-ExtB"/>
          <w:lang w:eastAsia="en-US"/>
        </w:rPr>
        <w:t xml:space="preserve">. </w:t>
      </w:r>
      <w:r w:rsidRPr="00EC2B13">
        <w:rPr>
          <w:rFonts w:eastAsia="MS Mincho"/>
          <w:lang w:eastAsia="en-US"/>
        </w:rPr>
        <w:t>Номер</w:t>
      </w:r>
      <w:r w:rsidR="00CE1BDF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дата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выдачи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технических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условий</w:t>
      </w:r>
      <w:r w:rsidRPr="00EC2B13">
        <w:rPr>
          <w:rFonts w:eastAsia="PMingLiU-ExtB"/>
          <w:lang w:eastAsia="en-US"/>
        </w:rPr>
        <w:t xml:space="preserve"> (</w:t>
      </w:r>
      <w:r w:rsidRPr="00EC2B13">
        <w:rPr>
          <w:rFonts w:eastAsia="MS Mincho"/>
          <w:lang w:eastAsia="en-US"/>
        </w:rPr>
        <w:t>в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случае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их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получения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до</w:t>
      </w:r>
      <w:r w:rsidR="00CE1BDF">
        <w:rPr>
          <w:rFonts w:eastAsia="MS Mincho"/>
          <w:lang w:eastAsia="en-US"/>
        </w:rPr>
        <w:t xml:space="preserve"> </w:t>
      </w:r>
      <w:r w:rsidRPr="00EC2B13">
        <w:rPr>
          <w:rFonts w:eastAsia="MS Mincho"/>
          <w:lang w:eastAsia="en-US"/>
        </w:rPr>
        <w:t>заключения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договора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о</w:t>
      </w:r>
      <w:r w:rsidRPr="00EC2B13"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подключении</w:t>
      </w:r>
      <w:r w:rsidRPr="00EC2B13">
        <w:rPr>
          <w:rFonts w:eastAsia="PMingLiU-ExtB"/>
          <w:lang w:eastAsia="en-US"/>
        </w:rPr>
        <w:t>)</w:t>
      </w:r>
    </w:p>
    <w:p w:rsidR="00EC2B13" w:rsidRPr="00EC2B13" w:rsidRDefault="00EC2B13" w:rsidP="00CE1BDF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</w:t>
      </w:r>
      <w:r w:rsidR="00CE1BDF" w:rsidRPr="00EC2B13">
        <w:rPr>
          <w:rFonts w:eastAsia="PMingLiU-ExtB"/>
          <w:lang w:eastAsia="en-US"/>
        </w:rPr>
        <w:t>______</w:t>
      </w:r>
      <w:r w:rsidRPr="00EC2B13">
        <w:rPr>
          <w:rFonts w:eastAsia="PMingLiU-ExtB"/>
          <w:lang w:eastAsia="en-US"/>
        </w:rPr>
        <w:t>_______________________</w:t>
      </w:r>
    </w:p>
    <w:p w:rsidR="00EC2B13" w:rsidRPr="00EC2B13" w:rsidRDefault="00CE1BDF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16. </w:t>
      </w:r>
      <w:r w:rsidR="00EC2B13" w:rsidRPr="00EC2B13">
        <w:rPr>
          <w:rFonts w:eastAsia="MS Mincho"/>
          <w:lang w:eastAsia="en-US"/>
        </w:rPr>
        <w:t>Информация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планируемых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сроках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строительства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реконструкции</w:t>
      </w:r>
      <w:r w:rsidR="00EC2B13" w:rsidRPr="00EC2B13">
        <w:rPr>
          <w:rFonts w:eastAsia="PMingLiU-ExtB"/>
          <w:lang w:eastAsia="en-US"/>
        </w:rPr>
        <w:t>,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модернизации</w:t>
      </w:r>
      <w:r>
        <w:rPr>
          <w:rFonts w:eastAsia="PMingLiU-ExtB"/>
          <w:lang w:eastAsia="en-US"/>
        </w:rPr>
        <w:t xml:space="preserve">) </w:t>
      </w:r>
      <w:r w:rsidR="00EC2B13" w:rsidRPr="00EC2B13">
        <w:rPr>
          <w:rFonts w:eastAsia="MS Mincho"/>
          <w:lang w:eastAsia="en-US"/>
        </w:rPr>
        <w:t>и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ввода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эксплуатацию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строящегося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реконструируемого</w:t>
      </w:r>
      <w:r w:rsidR="00EC2B13" w:rsidRPr="00EC2B13">
        <w:rPr>
          <w:rFonts w:eastAsia="PMingLiU-ExtB"/>
          <w:lang w:eastAsia="en-US"/>
        </w:rPr>
        <w:t>,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модернизируемого</w:t>
      </w:r>
      <w:r w:rsidR="00EC2B13" w:rsidRPr="00EC2B13">
        <w:rPr>
          <w:rFonts w:eastAsia="PMingLiU-ExtB"/>
          <w:lang w:eastAsia="en-US"/>
        </w:rPr>
        <w:t xml:space="preserve">) </w:t>
      </w:r>
      <w:r w:rsidR="00EC2B13" w:rsidRPr="00EC2B13">
        <w:rPr>
          <w:rFonts w:eastAsia="MS Mincho"/>
          <w:lang w:eastAsia="en-US"/>
        </w:rPr>
        <w:t>подключаемого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объекта</w:t>
      </w:r>
    </w:p>
    <w:p w:rsidR="00EC2B13" w:rsidRPr="00EC2B13" w:rsidRDefault="00EC2B13" w:rsidP="00CE1BDF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</w:t>
      </w:r>
      <w:r w:rsidR="00CE1BDF" w:rsidRPr="00EC2B13">
        <w:rPr>
          <w:rFonts w:eastAsia="PMingLiU-ExtB"/>
          <w:lang w:eastAsia="en-US"/>
        </w:rPr>
        <w:t>______</w:t>
      </w:r>
      <w:r w:rsidRPr="00EC2B13">
        <w:rPr>
          <w:rFonts w:eastAsia="PMingLiU-ExtB"/>
          <w:lang w:eastAsia="en-US"/>
        </w:rPr>
        <w:t>______________________________________________________________</w:t>
      </w:r>
    </w:p>
    <w:p w:rsidR="00EC2B13" w:rsidRPr="00EC2B13" w:rsidRDefault="00CE1BDF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17. </w:t>
      </w:r>
      <w:r w:rsidR="00EC2B13" w:rsidRPr="00EC2B13">
        <w:rPr>
          <w:rFonts w:eastAsia="MS Mincho"/>
          <w:lang w:eastAsia="en-US"/>
        </w:rPr>
        <w:t>Расположение</w:t>
      </w:r>
      <w:r>
        <w:rPr>
          <w:rFonts w:eastAsia="PMingLiU-ExtB"/>
          <w:lang w:eastAsia="en-US"/>
        </w:rPr>
        <w:t xml:space="preserve"> </w:t>
      </w:r>
      <w:r w:rsidRPr="00EC2B13">
        <w:rPr>
          <w:rFonts w:eastAsia="MS Mincho"/>
          <w:lang w:eastAsia="en-US"/>
        </w:rPr>
        <w:t>средств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измерений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приборов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учета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холодной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воды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сточных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вод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при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их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наличии</w:t>
      </w:r>
      <w:r w:rsidR="00EC2B13" w:rsidRPr="00EC2B13">
        <w:rPr>
          <w:rFonts w:eastAsia="PMingLiU-ExtB"/>
          <w:lang w:eastAsia="en-US"/>
        </w:rPr>
        <w:t>)</w:t>
      </w:r>
    </w:p>
    <w:p w:rsidR="00EC2B13" w:rsidRPr="00EC2B13" w:rsidRDefault="00EC2B13" w:rsidP="00CE1BDF">
      <w:pPr>
        <w:autoSpaceDE w:val="0"/>
        <w:autoSpaceDN w:val="0"/>
        <w:adjustRightInd w:val="0"/>
        <w:jc w:val="both"/>
        <w:rPr>
          <w:rFonts w:eastAsia="PMingLiU-ExtB"/>
          <w:lang w:eastAsia="en-US"/>
        </w:rPr>
      </w:pPr>
      <w:r w:rsidRPr="00EC2B13">
        <w:rPr>
          <w:rFonts w:eastAsia="PMingLiU-ExtB"/>
          <w:lang w:eastAsia="en-US"/>
        </w:rPr>
        <w:t>_________________________________________________________________</w:t>
      </w:r>
      <w:r w:rsidR="00CE1BDF" w:rsidRPr="00EC2B13">
        <w:rPr>
          <w:rFonts w:eastAsia="PMingLiU-ExtB"/>
          <w:lang w:eastAsia="en-US"/>
        </w:rPr>
        <w:t>______</w:t>
      </w:r>
      <w:r w:rsidRPr="00EC2B13">
        <w:rPr>
          <w:rFonts w:eastAsia="PMingLiU-ExtB"/>
          <w:lang w:eastAsia="en-US"/>
        </w:rPr>
        <w:t>_________</w:t>
      </w:r>
    </w:p>
    <w:p w:rsidR="00EC2B13" w:rsidRPr="00EC2B13" w:rsidRDefault="00CE1BDF" w:rsidP="00C26F25">
      <w:pPr>
        <w:autoSpaceDE w:val="0"/>
        <w:autoSpaceDN w:val="0"/>
        <w:adjustRightInd w:val="0"/>
        <w:ind w:firstLine="709"/>
        <w:jc w:val="both"/>
        <w:rPr>
          <w:rFonts w:eastAsia="PMingLiU-ExtB"/>
          <w:lang w:eastAsia="en-US"/>
        </w:rPr>
      </w:pPr>
      <w:r>
        <w:rPr>
          <w:rFonts w:eastAsia="PMingLiU-ExtB"/>
          <w:lang w:eastAsia="en-US"/>
        </w:rPr>
        <w:t xml:space="preserve">18. </w:t>
      </w:r>
      <w:r w:rsidR="00EC2B13" w:rsidRPr="00EC2B13">
        <w:rPr>
          <w:rFonts w:eastAsia="MS Mincho"/>
          <w:lang w:eastAsia="en-US"/>
        </w:rPr>
        <w:t>Результаты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рассмотрения</w:t>
      </w:r>
      <w:r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запроса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прошу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направить</w:t>
      </w:r>
      <w:r w:rsidR="00EC2B13" w:rsidRPr="00EC2B13">
        <w:rPr>
          <w:rFonts w:eastAsia="PMingLiU-ExtB"/>
          <w:lang w:eastAsia="en-US"/>
        </w:rPr>
        <w:t xml:space="preserve"> (</w:t>
      </w:r>
      <w:r w:rsidR="00EC2B13" w:rsidRPr="00EC2B13">
        <w:rPr>
          <w:rFonts w:eastAsia="MS Mincho"/>
          <w:lang w:eastAsia="en-US"/>
        </w:rPr>
        <w:t>выбрать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один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из</w:t>
      </w:r>
      <w:r>
        <w:rPr>
          <w:rFonts w:eastAsia="MS Mincho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способов</w:t>
      </w:r>
      <w:r w:rsidR="00EC2B13" w:rsidRPr="00EC2B13">
        <w:rPr>
          <w:rFonts w:eastAsia="PMingLiU-ExtB"/>
          <w:lang w:eastAsia="en-US"/>
        </w:rPr>
        <w:t xml:space="preserve"> </w:t>
      </w:r>
      <w:r w:rsidR="00EC2B13" w:rsidRPr="00EC2B13">
        <w:rPr>
          <w:rFonts w:eastAsia="MS Mincho"/>
          <w:lang w:eastAsia="en-US"/>
        </w:rPr>
        <w:t>уведомления</w:t>
      </w:r>
      <w:r w:rsidR="00EC2B13" w:rsidRPr="00EC2B13">
        <w:rPr>
          <w:rFonts w:eastAsia="PMingLiU-ExtB"/>
          <w:lang w:eastAsia="en-US"/>
        </w:rPr>
        <w:t>) _____________________________________________________</w:t>
      </w:r>
    </w:p>
    <w:p w:rsidR="00EC2B13" w:rsidRPr="00CE1BDF" w:rsidRDefault="00EC2B13" w:rsidP="00CE1BDF">
      <w:pPr>
        <w:autoSpaceDE w:val="0"/>
        <w:autoSpaceDN w:val="0"/>
        <w:adjustRightInd w:val="0"/>
        <w:ind w:firstLine="709"/>
        <w:jc w:val="center"/>
        <w:rPr>
          <w:rFonts w:eastAsia="PMingLiU-ExtB"/>
          <w:i/>
          <w:sz w:val="20"/>
          <w:szCs w:val="20"/>
          <w:lang w:eastAsia="en-US"/>
        </w:rPr>
      </w:pPr>
      <w:r w:rsidRPr="00CE1BDF">
        <w:rPr>
          <w:rFonts w:eastAsia="PMingLiU-ExtB"/>
          <w:i/>
          <w:sz w:val="20"/>
          <w:szCs w:val="20"/>
          <w:lang w:eastAsia="en-US"/>
        </w:rPr>
        <w:t>(</w:t>
      </w:r>
      <w:r w:rsidRPr="00CE1BDF">
        <w:rPr>
          <w:rFonts w:eastAsia="MS Mincho"/>
          <w:i/>
          <w:sz w:val="20"/>
          <w:szCs w:val="20"/>
          <w:lang w:eastAsia="en-US"/>
        </w:rPr>
        <w:t>на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адрес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электронной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почты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E1BDF">
        <w:rPr>
          <w:rFonts w:eastAsia="MS Mincho"/>
          <w:i/>
          <w:sz w:val="20"/>
          <w:szCs w:val="20"/>
          <w:lang w:eastAsia="en-US"/>
        </w:rPr>
        <w:t>письмом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посредством</w:t>
      </w:r>
      <w:r w:rsidR="00CE1BDF" w:rsidRPr="00CE1BDF">
        <w:rPr>
          <w:rFonts w:eastAsia="MS Mincho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почтовой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связи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по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адресу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, </w:t>
      </w:r>
      <w:r w:rsidRPr="00CE1BDF">
        <w:rPr>
          <w:rFonts w:eastAsia="MS Mincho"/>
          <w:i/>
          <w:sz w:val="20"/>
          <w:szCs w:val="20"/>
          <w:lang w:eastAsia="en-US"/>
        </w:rPr>
        <w:t>иной</w:t>
      </w:r>
      <w:r w:rsidRPr="00CE1BDF">
        <w:rPr>
          <w:rFonts w:eastAsia="PMingLiU-ExtB"/>
          <w:i/>
          <w:sz w:val="20"/>
          <w:szCs w:val="20"/>
          <w:lang w:eastAsia="en-US"/>
        </w:rPr>
        <w:t xml:space="preserve"> </w:t>
      </w:r>
      <w:r w:rsidRPr="00CE1BDF">
        <w:rPr>
          <w:rFonts w:eastAsia="MS Mincho"/>
          <w:i/>
          <w:sz w:val="20"/>
          <w:szCs w:val="20"/>
          <w:lang w:eastAsia="en-US"/>
        </w:rPr>
        <w:t>способ</w:t>
      </w:r>
      <w:r w:rsidRPr="00CE1BDF">
        <w:rPr>
          <w:rFonts w:eastAsia="PMingLiU-ExtB"/>
          <w:i/>
          <w:sz w:val="20"/>
          <w:szCs w:val="20"/>
          <w:lang w:eastAsia="en-US"/>
        </w:rPr>
        <w:t>)</w:t>
      </w:r>
    </w:p>
    <w:p w:rsidR="00EC2B13" w:rsidRPr="00EC2B13" w:rsidRDefault="00EC2B13" w:rsidP="00EC2B13">
      <w:pPr>
        <w:autoSpaceDE w:val="0"/>
        <w:autoSpaceDN w:val="0"/>
        <w:adjustRightInd w:val="0"/>
        <w:jc w:val="both"/>
        <w:rPr>
          <w:rFonts w:eastAsia="PMingLiU-ExtB"/>
          <w:b/>
          <w:bCs/>
          <w:lang w:eastAsia="en-US"/>
        </w:rPr>
      </w:pPr>
    </w:p>
    <w:sectPr w:rsidR="00EC2B13" w:rsidRPr="00EC2B13" w:rsidSect="00F276B2">
      <w:pgSz w:w="11907" w:h="16840" w:code="9"/>
      <w:pgMar w:top="709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8E"/>
    <w:rsid w:val="00040675"/>
    <w:rsid w:val="000E2839"/>
    <w:rsid w:val="0016010B"/>
    <w:rsid w:val="0019406E"/>
    <w:rsid w:val="001976FE"/>
    <w:rsid w:val="001C0DD9"/>
    <w:rsid w:val="00224CC8"/>
    <w:rsid w:val="00253D8E"/>
    <w:rsid w:val="00277540"/>
    <w:rsid w:val="002A6F73"/>
    <w:rsid w:val="002C451A"/>
    <w:rsid w:val="002F046A"/>
    <w:rsid w:val="00332B4C"/>
    <w:rsid w:val="00471347"/>
    <w:rsid w:val="005353D5"/>
    <w:rsid w:val="005944B2"/>
    <w:rsid w:val="006430BC"/>
    <w:rsid w:val="00646BDC"/>
    <w:rsid w:val="00682C3D"/>
    <w:rsid w:val="00685DE3"/>
    <w:rsid w:val="0078553A"/>
    <w:rsid w:val="007A5DE5"/>
    <w:rsid w:val="007C08A5"/>
    <w:rsid w:val="007D6360"/>
    <w:rsid w:val="007E6622"/>
    <w:rsid w:val="007F0069"/>
    <w:rsid w:val="008A1276"/>
    <w:rsid w:val="008D030C"/>
    <w:rsid w:val="0090573E"/>
    <w:rsid w:val="00964BF3"/>
    <w:rsid w:val="009F34BB"/>
    <w:rsid w:val="00A64348"/>
    <w:rsid w:val="00B6098E"/>
    <w:rsid w:val="00C26F25"/>
    <w:rsid w:val="00C558B8"/>
    <w:rsid w:val="00C7462A"/>
    <w:rsid w:val="00CB41B8"/>
    <w:rsid w:val="00CE1BDF"/>
    <w:rsid w:val="00D33208"/>
    <w:rsid w:val="00D9625E"/>
    <w:rsid w:val="00E440D6"/>
    <w:rsid w:val="00E73AB2"/>
    <w:rsid w:val="00EC2B13"/>
    <w:rsid w:val="00F276B2"/>
    <w:rsid w:val="00F51F4A"/>
    <w:rsid w:val="00F77892"/>
    <w:rsid w:val="00FE4A96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E4A11-9950-4180-98DB-CEE5500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85D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5D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685D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85DE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685DE3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85D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85D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75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54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C451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24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24CC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24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24CC8"/>
  </w:style>
  <w:style w:type="paragraph" w:customStyle="1" w:styleId="TableParagraph">
    <w:name w:val="Table Paragraph"/>
    <w:basedOn w:val="a"/>
    <w:uiPriority w:val="1"/>
    <w:qFormat/>
    <w:rsid w:val="00224CC8"/>
    <w:pPr>
      <w:widowControl w:val="0"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E4DCBF5A7476E3D94B0070DC4F8DE6B2211430B5CA9268F21A23EEEF22C1B1572B501AB41CC9D0361AD3B36EBE567E89C6891370F166EB1D85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1107</Words>
  <Characters>6311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энерго"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Татьяна Николаевна</dc:creator>
  <cp:lastModifiedBy>Головенкова Вера Анатольевна</cp:lastModifiedBy>
  <cp:revision>2</cp:revision>
  <cp:lastPrinted>2014-12-23T04:34:00Z</cp:lastPrinted>
  <dcterms:created xsi:type="dcterms:W3CDTF">2025-04-03T07:35:00Z</dcterms:created>
  <dcterms:modified xsi:type="dcterms:W3CDTF">2025-04-03T07:35:00Z</dcterms:modified>
</cp:coreProperties>
</file>